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72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6235F0" w:rsidRPr="006235F0" w:rsidTr="006235F0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6235F0" w:rsidRPr="006235F0">
              <w:tc>
                <w:tcPr>
                  <w:tcW w:w="7200" w:type="dxa"/>
                  <w:hideMark/>
                </w:tcPr>
                <w:tbl>
                  <w:tblPr>
                    <w:tblW w:w="5000" w:type="pct"/>
                    <w:shd w:val="clear" w:color="auto" w:fill="EEEEEE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6235F0" w:rsidRPr="006235F0">
                    <w:tc>
                      <w:tcPr>
                        <w:tcW w:w="0" w:type="auto"/>
                        <w:shd w:val="clear" w:color="auto" w:fill="EEEEEE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6235F0" w:rsidRPr="006235F0">
                          <w:trPr>
                            <w:trHeight w:val="240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6235F0" w:rsidRPr="006235F0" w:rsidRDefault="006235F0" w:rsidP="006235F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6235F0" w:rsidRPr="006235F0" w:rsidRDefault="006235F0" w:rsidP="006235F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6235F0" w:rsidRPr="006235F0" w:rsidRDefault="006235F0" w:rsidP="006235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6235F0" w:rsidRPr="006235F0" w:rsidRDefault="006235F0" w:rsidP="006235F0">
            <w:pPr>
              <w:spacing w:after="0" w:line="240" w:lineRule="auto"/>
              <w:rPr>
                <w:rFonts w:ascii="Arial" w:eastAsia="Times New Roman" w:hAnsi="Arial" w:cs="Arial"/>
                <w:vanish/>
                <w:color w:val="444444"/>
                <w:sz w:val="21"/>
                <w:szCs w:val="21"/>
                <w:lang w:eastAsia="ru-RU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6235F0" w:rsidRPr="006235F0">
              <w:tc>
                <w:tcPr>
                  <w:tcW w:w="7200" w:type="dxa"/>
                  <w:hideMark/>
                </w:tcPr>
                <w:tbl>
                  <w:tblPr>
                    <w:tblW w:w="5000" w:type="pct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6235F0" w:rsidRPr="006235F0"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6235F0" w:rsidRPr="006235F0">
                          <w:tc>
                            <w:tcPr>
                              <w:tcW w:w="7200" w:type="dxa"/>
                              <w:hideMark/>
                            </w:tcPr>
                            <w:p w:rsidR="006235F0" w:rsidRPr="006235F0" w:rsidRDefault="006235F0" w:rsidP="006235F0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bookmarkStart w:id="0" w:name="_GoBack"/>
                              <w:r w:rsidRPr="006235F0">
                                <w:rPr>
                                  <w:rFonts w:ascii="Arial" w:eastAsia="Times New Roman" w:hAnsi="Arial" w:cs="Arial"/>
                                  <w:noProof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  <w:drawing>
                                  <wp:anchor distT="0" distB="0" distL="0" distR="0" simplePos="0" relativeHeight="251658240" behindDoc="0" locked="0" layoutInCell="1" allowOverlap="0">
                                    <wp:simplePos x="0" y="0"/>
                                    <wp:positionH relativeFrom="column">
                                      <wp:posOffset>756285</wp:posOffset>
                                    </wp:positionH>
                                    <wp:positionV relativeFrom="line">
                                      <wp:posOffset>5612130</wp:posOffset>
                                    </wp:positionV>
                                    <wp:extent cx="4328160" cy="3094990"/>
                                    <wp:effectExtent l="0" t="0" r="0" b="0"/>
                                    <wp:wrapSquare wrapText="bothSides"/>
                                    <wp:docPr id="2" name="Рисунок 2" descr="unnam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unnam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328160" cy="30949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bookmarkEnd w:id="0"/>
                            </w:p>
                          </w:tc>
                        </w:tr>
                      </w:tbl>
                      <w:p w:rsidR="006235F0" w:rsidRPr="006235F0" w:rsidRDefault="006235F0" w:rsidP="006235F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6235F0" w:rsidRPr="006235F0" w:rsidRDefault="006235F0" w:rsidP="006235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1"/>
                      <w:szCs w:val="21"/>
                      <w:lang w:eastAsia="ru-RU"/>
                    </w:rPr>
                  </w:pPr>
                </w:p>
                <w:tbl>
                  <w:tblPr>
                    <w:tblW w:w="5000" w:type="pct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6235F0" w:rsidRPr="006235F0"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6235F0" w:rsidRPr="006235F0">
                          <w:tc>
                            <w:tcPr>
                              <w:tcW w:w="6840" w:type="dxa"/>
                              <w:tcMar>
                                <w:top w:w="300" w:type="dxa"/>
                                <w:left w:w="225" w:type="dxa"/>
                                <w:bottom w:w="0" w:type="dxa"/>
                                <w:right w:w="225" w:type="dxa"/>
                              </w:tcMar>
                              <w:hideMark/>
                            </w:tcPr>
                            <w:p w:rsidR="006235F0" w:rsidRPr="006235F0" w:rsidRDefault="006235F0" w:rsidP="006235F0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6235F0"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  <w:lastRenderedPageBreak/>
                                <w:t>Добрый день!</w:t>
                              </w:r>
                            </w:p>
                            <w:p w:rsidR="006235F0" w:rsidRPr="006235F0" w:rsidRDefault="006235F0" w:rsidP="006235F0">
                              <w:pPr>
                                <w:spacing w:after="15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6235F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99"/>
                                  <w:sz w:val="21"/>
                                  <w:szCs w:val="21"/>
                                  <w:lang w:eastAsia="ru-RU"/>
                                </w:rPr>
                                <w:t>   2-4 февраля 2022 года </w:t>
                              </w:r>
                              <w:r w:rsidRPr="006235F0"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  <w:t>в гибридном формате (очно и дистанционно) состоится</w:t>
                              </w:r>
                              <w:r w:rsidRPr="006235F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r w:rsidRPr="006235F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99"/>
                                  <w:sz w:val="21"/>
                                  <w:szCs w:val="21"/>
                                  <w:lang w:eastAsia="ru-RU"/>
                                </w:rPr>
                                <w:t>I Международный научно-педагогический форум «Интеграция медицинского и фармацевтического образования, науки и практики»</w:t>
                              </w:r>
                              <w:r w:rsidRPr="006235F0"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  <w:t xml:space="preserve">, посвященный 80-летию </w:t>
                              </w:r>
                              <w:proofErr w:type="spellStart"/>
                              <w:r w:rsidRPr="006235F0"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  <w:t>КрасГМУ</w:t>
                              </w:r>
                              <w:proofErr w:type="spellEnd"/>
                              <w:r w:rsidRPr="006235F0"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  <w:t xml:space="preserve"> им. проф. В.Ф. </w:t>
                              </w:r>
                              <w:proofErr w:type="spellStart"/>
                              <w:r w:rsidRPr="006235F0"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  <w:t>Войно-Ясенецкого</w:t>
                              </w:r>
                              <w:proofErr w:type="spellEnd"/>
                              <w:r w:rsidRPr="006235F0"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  <w:t>.</w:t>
                              </w:r>
                            </w:p>
                            <w:p w:rsidR="006235F0" w:rsidRPr="006235F0" w:rsidRDefault="006235F0" w:rsidP="006235F0">
                              <w:pPr>
                                <w:spacing w:after="15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6235F0"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  <w:t>В рамках проведения форума 2 февраля 2022 г. пройдут Всероссийские конкурсы с международным участием, посвященные педагогике:</w:t>
                              </w:r>
                            </w:p>
                            <w:p w:rsidR="006235F0" w:rsidRPr="006235F0" w:rsidRDefault="006235F0" w:rsidP="006235F0">
                              <w:pPr>
                                <w:spacing w:after="15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6235F0"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  <w:t>• «Проблемы вузовской педагогики глазами студентов»;</w:t>
                              </w:r>
                            </w:p>
                            <w:p w:rsidR="006235F0" w:rsidRPr="006235F0" w:rsidRDefault="006235F0" w:rsidP="006235F0">
                              <w:pPr>
                                <w:spacing w:after="15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6235F0"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  <w:t>• «Педагогическое вдохновение»;</w:t>
                              </w:r>
                            </w:p>
                            <w:p w:rsidR="006235F0" w:rsidRPr="006235F0" w:rsidRDefault="006235F0" w:rsidP="006235F0">
                              <w:pPr>
                                <w:spacing w:after="15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6235F0"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  <w:t>• V Всероссийский конкурс практических навыков «Неотложка» среди студентов 4-6 курсов медицинских специальностей;</w:t>
                              </w:r>
                            </w:p>
                            <w:p w:rsidR="006235F0" w:rsidRPr="006235F0" w:rsidRDefault="006235F0" w:rsidP="006235F0">
                              <w:pPr>
                                <w:spacing w:after="15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6235F0"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  <w:t>• II Всероссийский конкурс «Молодой преподаватель».</w:t>
                              </w:r>
                            </w:p>
                            <w:p w:rsidR="006235F0" w:rsidRPr="006235F0" w:rsidRDefault="006235F0" w:rsidP="006235F0">
                              <w:pPr>
                                <w:spacing w:after="15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6235F0"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  <w:t>  Также будут работать несколько секций по различным направлениям, пройдут симпозиумы и круглые столы, на которых будут обсуждаться актуальные вопросы развития медицинского образования.</w:t>
                              </w:r>
                            </w:p>
                          </w:tc>
                        </w:tr>
                      </w:tbl>
                      <w:p w:rsidR="006235F0" w:rsidRPr="006235F0" w:rsidRDefault="006235F0" w:rsidP="006235F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6235F0" w:rsidRPr="006235F0" w:rsidRDefault="006235F0" w:rsidP="006235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1"/>
                      <w:szCs w:val="21"/>
                      <w:lang w:eastAsia="ru-RU"/>
                    </w:rPr>
                  </w:pPr>
                </w:p>
                <w:tbl>
                  <w:tblPr>
                    <w:tblW w:w="5000" w:type="pct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6235F0" w:rsidRPr="006235F0"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6235F0" w:rsidRPr="006235F0">
                          <w:tc>
                            <w:tcPr>
                              <w:tcW w:w="6480" w:type="dxa"/>
                              <w:tcMar>
                                <w:top w:w="150" w:type="dxa"/>
                                <w:left w:w="450" w:type="dxa"/>
                                <w:bottom w:w="150" w:type="dxa"/>
                                <w:right w:w="450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shd w:val="clear" w:color="auto" w:fill="504185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15"/>
                              </w:tblGrid>
                              <w:tr w:rsidR="006235F0" w:rsidRPr="006235F0">
                                <w:trPr>
                                  <w:trHeight w:val="600"/>
                                  <w:jc w:val="center"/>
                                </w:trPr>
                                <w:tc>
                                  <w:tcPr>
                                    <w:tcW w:w="6" w:type="dxa"/>
                                    <w:shd w:val="clear" w:color="auto" w:fill="504185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715"/>
                                    </w:tblGrid>
                                    <w:tr w:rsidR="006235F0" w:rsidRPr="006235F0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6235F0" w:rsidRPr="006235F0" w:rsidRDefault="006235F0" w:rsidP="006235F0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1"/>
                                              <w:szCs w:val="21"/>
                                              <w:lang w:eastAsia="ru-RU"/>
                                            </w:rPr>
                                          </w:pPr>
                                          <w:hyperlink r:id="rId5" w:tgtFrame="_blank" w:history="1">
                                            <w:r w:rsidRPr="006235F0">
                                              <w:rPr>
                                                <w:rFonts w:ascii="Arial" w:eastAsia="Times New Roman" w:hAnsi="Arial" w:cs="Arial"/>
                                                <w:b/>
                                                <w:bCs/>
                                                <w:color w:val="FFFFFF"/>
                                                <w:sz w:val="24"/>
                                                <w:szCs w:val="24"/>
                                                <w:u w:val="single"/>
                                                <w:lang w:eastAsia="ru-RU"/>
                                              </w:rPr>
                                              <w:t>Ознакомиться с программой форума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6235F0" w:rsidRPr="006235F0" w:rsidRDefault="006235F0" w:rsidP="006235F0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235F0" w:rsidRPr="006235F0" w:rsidRDefault="006235F0" w:rsidP="006235F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6235F0" w:rsidRPr="006235F0" w:rsidRDefault="006235F0" w:rsidP="006235F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6235F0" w:rsidRPr="006235F0" w:rsidRDefault="006235F0" w:rsidP="006235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1"/>
                      <w:szCs w:val="21"/>
                      <w:lang w:eastAsia="ru-RU"/>
                    </w:rPr>
                  </w:pPr>
                </w:p>
                <w:tbl>
                  <w:tblPr>
                    <w:tblW w:w="5000" w:type="pct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6235F0" w:rsidRPr="006235F0"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6235F0" w:rsidRPr="006235F0">
                          <w:tc>
                            <w:tcPr>
                              <w:tcW w:w="6840" w:type="dxa"/>
                              <w:tcMar>
                                <w:top w:w="90" w:type="dxa"/>
                                <w:left w:w="225" w:type="dxa"/>
                                <w:bottom w:w="0" w:type="dxa"/>
                                <w:right w:w="225" w:type="dxa"/>
                              </w:tcMar>
                              <w:hideMark/>
                            </w:tcPr>
                            <w:p w:rsidR="006235F0" w:rsidRPr="006235F0" w:rsidRDefault="006235F0" w:rsidP="006235F0">
                              <w:pPr>
                                <w:spacing w:after="15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6235F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99"/>
                                  <w:sz w:val="21"/>
                                  <w:szCs w:val="21"/>
                                  <w:lang w:eastAsia="ru-RU"/>
                                </w:rPr>
                                <w:t>  4 февраля с 13.00 до 16.00</w:t>
                              </w:r>
                              <w:r w:rsidRPr="006235F0"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  <w:t> (по МСК) в рамках симпозиума «Подготовка специалиста будущего», организаторы форума совместно с</w:t>
                              </w:r>
                              <w:r w:rsidRPr="006235F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99"/>
                                  <w:sz w:val="21"/>
                                  <w:szCs w:val="21"/>
                                  <w:lang w:eastAsia="ru-RU"/>
                                </w:rPr>
                                <w:t xml:space="preserve"> Российским обществом </w:t>
                              </w:r>
                              <w:proofErr w:type="spellStart"/>
                              <w:r w:rsidRPr="006235F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99"/>
                                  <w:sz w:val="21"/>
                                  <w:szCs w:val="21"/>
                                  <w:lang w:eastAsia="ru-RU"/>
                                </w:rPr>
                                <w:t>симуляционного</w:t>
                              </w:r>
                              <w:proofErr w:type="spellEnd"/>
                              <w:r w:rsidRPr="006235F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99"/>
                                  <w:sz w:val="21"/>
                                  <w:szCs w:val="21"/>
                                  <w:lang w:eastAsia="ru-RU"/>
                                </w:rPr>
                                <w:t xml:space="preserve"> обучения в медицине</w:t>
                              </w:r>
                              <w:r w:rsidRPr="006235F0"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  <w:t> (РОСОМЕД), проведут </w:t>
                              </w:r>
                              <w:r w:rsidRPr="006235F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99"/>
                                  <w:sz w:val="21"/>
                                  <w:szCs w:val="21"/>
                                  <w:lang w:eastAsia="ru-RU"/>
                                </w:rPr>
                                <w:t>секцию «</w:t>
                              </w:r>
                              <w:proofErr w:type="spellStart"/>
                              <w:r w:rsidRPr="006235F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99"/>
                                  <w:sz w:val="21"/>
                                  <w:szCs w:val="21"/>
                                  <w:lang w:eastAsia="ru-RU"/>
                                </w:rPr>
                                <w:t>Симуляционное</w:t>
                              </w:r>
                              <w:proofErr w:type="spellEnd"/>
                              <w:r w:rsidRPr="006235F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99"/>
                                  <w:sz w:val="21"/>
                                  <w:szCs w:val="21"/>
                                  <w:lang w:eastAsia="ru-RU"/>
                                </w:rPr>
                                <w:t xml:space="preserve"> обучение в медицине».</w:t>
                              </w:r>
                            </w:p>
                          </w:tc>
                        </w:tr>
                      </w:tbl>
                      <w:p w:rsidR="006235F0" w:rsidRPr="006235F0" w:rsidRDefault="006235F0" w:rsidP="006235F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6235F0" w:rsidRPr="006235F0" w:rsidRDefault="006235F0" w:rsidP="006235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1"/>
                      <w:szCs w:val="21"/>
                      <w:lang w:eastAsia="ru-RU"/>
                    </w:rPr>
                  </w:pPr>
                </w:p>
                <w:tbl>
                  <w:tblPr>
                    <w:tblW w:w="5000" w:type="pct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6235F0" w:rsidRPr="006235F0"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6235F0" w:rsidRPr="006235F0">
                          <w:tc>
                            <w:tcPr>
                              <w:tcW w:w="6480" w:type="dxa"/>
                              <w:tcMar>
                                <w:top w:w="150" w:type="dxa"/>
                                <w:left w:w="450" w:type="dxa"/>
                                <w:bottom w:w="150" w:type="dxa"/>
                                <w:right w:w="450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shd w:val="clear" w:color="auto" w:fill="504185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469"/>
                              </w:tblGrid>
                              <w:tr w:rsidR="006235F0" w:rsidRPr="006235F0">
                                <w:trPr>
                                  <w:trHeight w:val="600"/>
                                  <w:jc w:val="center"/>
                                </w:trPr>
                                <w:tc>
                                  <w:tcPr>
                                    <w:tcW w:w="6" w:type="dxa"/>
                                    <w:shd w:val="clear" w:color="auto" w:fill="504185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469"/>
                                    </w:tblGrid>
                                    <w:tr w:rsidR="006235F0" w:rsidRPr="006235F0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6235F0" w:rsidRPr="006235F0" w:rsidRDefault="006235F0" w:rsidP="006235F0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1"/>
                                              <w:szCs w:val="21"/>
                                              <w:lang w:eastAsia="ru-RU"/>
                                            </w:rPr>
                                          </w:pPr>
                                          <w:hyperlink r:id="rId6" w:tgtFrame="_blank" w:history="1">
                                            <w:r w:rsidRPr="006235F0">
                                              <w:rPr>
                                                <w:rFonts w:ascii="Arial" w:eastAsia="Times New Roman" w:hAnsi="Arial" w:cs="Arial"/>
                                                <w:b/>
                                                <w:bCs/>
                                                <w:color w:val="FFFFFF"/>
                                                <w:sz w:val="24"/>
                                                <w:szCs w:val="24"/>
                                                <w:u w:val="single"/>
                                                <w:lang w:eastAsia="ru-RU"/>
                                              </w:rPr>
                                              <w:t>Посмотреть трансляцию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6235F0" w:rsidRPr="006235F0" w:rsidRDefault="006235F0" w:rsidP="006235F0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235F0" w:rsidRPr="006235F0" w:rsidRDefault="006235F0" w:rsidP="006235F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6235F0" w:rsidRPr="006235F0" w:rsidRDefault="006235F0" w:rsidP="006235F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6235F0" w:rsidRPr="006235F0" w:rsidRDefault="006235F0" w:rsidP="006235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6235F0" w:rsidRPr="006235F0" w:rsidRDefault="006235F0" w:rsidP="006235F0">
            <w:pPr>
              <w:spacing w:after="0" w:line="240" w:lineRule="auto"/>
              <w:rPr>
                <w:rFonts w:ascii="Arial" w:eastAsia="Times New Roman" w:hAnsi="Arial" w:cs="Arial"/>
                <w:vanish/>
                <w:color w:val="444444"/>
                <w:sz w:val="21"/>
                <w:szCs w:val="21"/>
                <w:lang w:eastAsia="ru-RU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6235F0" w:rsidRPr="006235F0">
              <w:tc>
                <w:tcPr>
                  <w:tcW w:w="7200" w:type="dxa"/>
                  <w:hideMark/>
                </w:tcPr>
                <w:tbl>
                  <w:tblPr>
                    <w:tblW w:w="5000" w:type="pct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6235F0" w:rsidRPr="006235F0"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6235F0" w:rsidRPr="006235F0">
                          <w:tc>
                            <w:tcPr>
                              <w:tcW w:w="6840" w:type="dxa"/>
                              <w:tcMar>
                                <w:top w:w="75" w:type="dxa"/>
                                <w:left w:w="225" w:type="dxa"/>
                                <w:bottom w:w="75" w:type="dxa"/>
                                <w:right w:w="225" w:type="dxa"/>
                              </w:tcMar>
                              <w:hideMark/>
                            </w:tcPr>
                            <w:p w:rsidR="006235F0" w:rsidRPr="006235F0" w:rsidRDefault="006235F0" w:rsidP="006235F0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6235F0">
                                <w:rPr>
                                  <w:rFonts w:ascii="Arial" w:eastAsia="Times New Roman" w:hAnsi="Arial" w:cs="Arial"/>
                                  <w:noProof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  <w:lastRenderedPageBreak/>
                                <w:drawing>
                                  <wp:anchor distT="0" distB="0" distL="0" distR="0" simplePos="0" relativeHeight="251658240" behindDoc="0" locked="0" layoutInCell="1" allowOverlap="0">
                                    <wp:simplePos x="0" y="0"/>
                                    <wp:positionH relativeFrom="column">
                                      <wp:align>left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5429250" cy="10620375"/>
                                    <wp:effectExtent l="0" t="0" r="0" b="9525"/>
                                    <wp:wrapSquare wrapText="bothSides"/>
                                    <wp:docPr id="1" name="Рисунок 1" descr="pk_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pk_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29250" cy="10620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</w:p>
                          </w:tc>
                        </w:tr>
                      </w:tbl>
                      <w:p w:rsidR="006235F0" w:rsidRPr="006235F0" w:rsidRDefault="006235F0" w:rsidP="006235F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6235F0" w:rsidRPr="006235F0" w:rsidRDefault="006235F0" w:rsidP="006235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6235F0" w:rsidRPr="006235F0" w:rsidRDefault="006235F0" w:rsidP="006235F0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eastAsia="ru-RU"/>
              </w:rPr>
            </w:pPr>
          </w:p>
        </w:tc>
      </w:tr>
    </w:tbl>
    <w:p w:rsidR="00825095" w:rsidRDefault="00825095"/>
    <w:sectPr w:rsidR="008250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C30"/>
    <w:rsid w:val="00233C30"/>
    <w:rsid w:val="006235F0"/>
    <w:rsid w:val="00825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F0485"/>
  <w15:chartTrackingRefBased/>
  <w15:docId w15:val="{F2A1016B-1331-43B6-A931-F861FA914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3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35F0"/>
    <w:rPr>
      <w:b/>
      <w:bCs/>
    </w:rPr>
  </w:style>
  <w:style w:type="character" w:styleId="a5">
    <w:name w:val="Hyperlink"/>
    <w:basedOn w:val="a0"/>
    <w:uiPriority w:val="99"/>
    <w:semiHidden/>
    <w:unhideWhenUsed/>
    <w:rsid w:val="006235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56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7802539.sendpul.se/sl/MTQ3MzE0NzA=/b1836b98173836da1c7c2b6959fb725ffaca8s6" TargetMode="External"/><Relationship Id="rId5" Type="http://schemas.openxmlformats.org/officeDocument/2006/relationships/hyperlink" Target="https://s7802539.sendpul.se/sl/MTQ3MzE0Njk=/b1836b98173836da1c7c2b6959fb725ffaca8s6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210</Words>
  <Characters>1199</Characters>
  <Application>Microsoft Office Word</Application>
  <DocSecurity>0</DocSecurity>
  <Lines>9</Lines>
  <Paragraphs>2</Paragraphs>
  <ScaleCrop>false</ScaleCrop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васса раднаева</dc:creator>
  <cp:keywords/>
  <dc:description/>
  <cp:lastModifiedBy>васса раднаева</cp:lastModifiedBy>
  <cp:revision>2</cp:revision>
  <dcterms:created xsi:type="dcterms:W3CDTF">2022-02-03T01:39:00Z</dcterms:created>
  <dcterms:modified xsi:type="dcterms:W3CDTF">2022-02-03T01:41:00Z</dcterms:modified>
</cp:coreProperties>
</file>