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08CD9" w14:textId="77777777" w:rsidR="003246DC" w:rsidRDefault="003246DC" w:rsidP="00B0498E">
      <w:pPr>
        <w:ind w:left="-993" w:right="-426"/>
        <w:jc w:val="center"/>
      </w:pPr>
      <w:bookmarkStart w:id="0" w:name="_GoBack"/>
      <w:r>
        <w:rPr>
          <w:noProof/>
        </w:rPr>
        <w:drawing>
          <wp:inline distT="0" distB="0" distL="0" distR="0" wp14:anchorId="15106A4F" wp14:editId="31CB1132">
            <wp:extent cx="419100" cy="419100"/>
            <wp:effectExtent l="0" t="0" r="0" b="0"/>
            <wp:docPr id="1" name="Рисунок 3" descr="ФГОС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ГОС-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5F835B" wp14:editId="293F0BE2">
            <wp:extent cx="3867150" cy="419627"/>
            <wp:effectExtent l="0" t="0" r="0" b="0"/>
            <wp:docPr id="2" name="Рисунок 1" descr="логотипы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ы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19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B79E10" wp14:editId="0937B82A">
            <wp:extent cx="438150" cy="424912"/>
            <wp:effectExtent l="0" t="0" r="0" b="0"/>
            <wp:docPr id="3" name="Рисунок 4" descr="методик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методик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12" cy="43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65D">
        <w:rPr>
          <w:noProof/>
        </w:rPr>
        <w:drawing>
          <wp:inline distT="0" distB="0" distL="0" distR="0" wp14:anchorId="39A0C98C" wp14:editId="6860D2BA">
            <wp:extent cx="428625" cy="418920"/>
            <wp:effectExtent l="0" t="0" r="0" b="0"/>
            <wp:docPr id="4" name="Рисунок 4" descr="http://centr-bo.ru/wp-content/uploads/2018/03/%D1%81%D0%B8%D0%BD%D0%B8%D0%B9-%D0%BC%D0%B0%D0%B3%D0%B8%D1%81%D1%82%D1%80-%D0%BB%D0%BE%D0%B3%D0%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ntr-bo.ru/wp-content/uploads/2018/03/%D1%81%D0%B8%D0%BD%D0%B8%D0%B9-%D0%BC%D0%B0%D0%B3%D0%B8%D1%81%D1%82%D1%80-%D0%BB%D0%BE%D0%B3%D0%B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26" cy="42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65D">
        <w:rPr>
          <w:noProof/>
        </w:rPr>
        <w:drawing>
          <wp:inline distT="0" distB="0" distL="0" distR="0" wp14:anchorId="658125B9" wp14:editId="26912996">
            <wp:extent cx="447675" cy="415019"/>
            <wp:effectExtent l="0" t="0" r="0" b="0"/>
            <wp:docPr id="5" name="Рисунок 5" descr="http://centr-bo.ru/wp-content/uploads/2018/11/%D0%9B%D0%9E%D0%93%D0%9E%D0%A2%D0%98%D0%9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ntr-bo.ru/wp-content/uploads/2018/11/%D0%9B%D0%9E%D0%93%D0%9E%D0%A2%D0%98%D0%9F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3" cy="41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5DC6E3E" w14:textId="4B4F098D" w:rsidR="00D7237F" w:rsidRDefault="00D7237F" w:rsidP="004F6E75">
      <w:pPr>
        <w:spacing w:after="0" w:line="240" w:lineRule="auto"/>
        <w:ind w:left="-567" w:right="-425" w:firstLine="142"/>
        <w:contextualSpacing/>
        <w:jc w:val="center"/>
        <w:rPr>
          <w:rFonts w:ascii="Times New Roman" w:hAnsi="Times New Roman" w:cs="Times New Roman"/>
          <w:b/>
          <w:color w:val="008080"/>
          <w:sz w:val="24"/>
          <w:szCs w:val="24"/>
        </w:rPr>
      </w:pPr>
      <w:r w:rsidRPr="00D7237F">
        <w:rPr>
          <w:rFonts w:ascii="Times New Roman" w:hAnsi="Times New Roman" w:cs="Times New Roman"/>
          <w:b/>
          <w:color w:val="008080"/>
          <w:sz w:val="24"/>
          <w:szCs w:val="24"/>
        </w:rPr>
        <w:t xml:space="preserve">МЕЖДУНАРОДНЫЙ ИНСТИТУТ МОНИТОРИНГА ИННОВАЦИЙ </w:t>
      </w:r>
    </w:p>
    <w:p w14:paraId="0B36D1E6" w14:textId="066DF208" w:rsidR="00B7742B" w:rsidRPr="00D7237F" w:rsidRDefault="00D7237F" w:rsidP="004F6E75">
      <w:pPr>
        <w:spacing w:after="0" w:line="240" w:lineRule="auto"/>
        <w:ind w:left="-567" w:right="-425" w:firstLine="142"/>
        <w:contextualSpacing/>
        <w:jc w:val="center"/>
        <w:rPr>
          <w:rStyle w:val="a5"/>
          <w:rFonts w:ascii="Times New Roman" w:hAnsi="Times New Roman" w:cs="Times New Roman"/>
          <w:color w:val="008080"/>
          <w:sz w:val="24"/>
          <w:szCs w:val="24"/>
          <w:shd w:val="clear" w:color="auto" w:fill="FFFFFF"/>
        </w:rPr>
      </w:pPr>
      <w:r w:rsidRPr="00D7237F">
        <w:rPr>
          <w:rFonts w:ascii="Times New Roman" w:hAnsi="Times New Roman" w:cs="Times New Roman"/>
          <w:b/>
          <w:color w:val="008080"/>
          <w:sz w:val="24"/>
          <w:szCs w:val="24"/>
        </w:rPr>
        <w:t xml:space="preserve">И ТРАНСФЕРА ТЕХНОЛОГИЙ В ОБРАЗОВАНИИ (НОВОСИБИРСК) </w:t>
      </w:r>
    </w:p>
    <w:p w14:paraId="2F2950C1" w14:textId="47378687" w:rsidR="00B7742B" w:rsidRDefault="00D7237F" w:rsidP="00B7742B">
      <w:pPr>
        <w:shd w:val="clear" w:color="auto" w:fill="FFFFFF"/>
        <w:spacing w:after="0" w:line="240" w:lineRule="auto"/>
        <w:contextualSpacing/>
        <w:jc w:val="center"/>
        <w:textAlignment w:val="baseline"/>
        <w:outlineLvl w:val="0"/>
        <w:rPr>
          <w:rStyle w:val="a5"/>
          <w:rFonts w:ascii="Times New Roman" w:hAnsi="Times New Roman" w:cs="Times New Roman"/>
          <w:color w:val="008080"/>
          <w:sz w:val="24"/>
          <w:szCs w:val="24"/>
          <w:shd w:val="clear" w:color="auto" w:fill="FFFFFF"/>
        </w:rPr>
      </w:pPr>
      <w:r w:rsidRPr="00D7237F">
        <w:rPr>
          <w:rStyle w:val="a5"/>
          <w:rFonts w:ascii="Times New Roman" w:hAnsi="Times New Roman" w:cs="Times New Roman"/>
          <w:color w:val="008080"/>
          <w:sz w:val="24"/>
          <w:szCs w:val="24"/>
          <w:shd w:val="clear" w:color="auto" w:fill="FFFFFF"/>
        </w:rPr>
        <w:t>ПРИНИМАЕТ НАУЧНО-МЕТОДИЧЕСКИЕ СТАТЬИ В МЕЖДУНАРОДНЫЕ СБОРНИКИ 2023 Г.</w:t>
      </w:r>
    </w:p>
    <w:p w14:paraId="230260AF" w14:textId="77777777" w:rsidR="005B74BA" w:rsidRDefault="005B74BA" w:rsidP="00B7742B">
      <w:pPr>
        <w:shd w:val="clear" w:color="auto" w:fill="FFFFFF"/>
        <w:spacing w:after="0" w:line="240" w:lineRule="auto"/>
        <w:contextualSpacing/>
        <w:jc w:val="center"/>
        <w:textAlignment w:val="baseline"/>
        <w:outlineLvl w:val="0"/>
        <w:rPr>
          <w:rStyle w:val="a5"/>
          <w:rFonts w:ascii="Times New Roman" w:hAnsi="Times New Roman" w:cs="Times New Roman"/>
          <w:color w:val="008080"/>
          <w:sz w:val="24"/>
          <w:szCs w:val="24"/>
          <w:shd w:val="clear" w:color="auto" w:fill="FFFFFF"/>
        </w:rPr>
      </w:pPr>
    </w:p>
    <w:p w14:paraId="404077B0" w14:textId="0E217EA4" w:rsidR="005B74BA" w:rsidRP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r w:rsidRPr="005B74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В 2023 ГОДУ МЫ ВЫПУСТИМ </w:t>
      </w:r>
      <w:r w:rsidRPr="005B74B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</w:rPr>
        <w:t>5</w:t>
      </w:r>
      <w:r w:rsidRPr="005B74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СБОРНИКОВ!</w:t>
      </w:r>
    </w:p>
    <w:p w14:paraId="043C7142" w14:textId="77777777" w:rsid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bdr w:val="none" w:sz="0" w:space="0" w:color="auto" w:frame="1"/>
        </w:rPr>
      </w:pPr>
    </w:p>
    <w:p w14:paraId="1DD1AE0C" w14:textId="36041213" w:rsid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bdr w:val="none" w:sz="0" w:space="0" w:color="auto" w:frame="1"/>
        </w:rPr>
        <w:t xml:space="preserve">См. на главной странице сайта ссылки </w:t>
      </w:r>
      <w:r w:rsidRPr="0080406A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bdr w:val="none" w:sz="0" w:space="0" w:color="auto" w:frame="1"/>
        </w:rPr>
        <w:t>о сборник</w:t>
      </w: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bdr w:val="none" w:sz="0" w:space="0" w:color="auto" w:frame="1"/>
        </w:rPr>
        <w:t xml:space="preserve">ах, требования, заявка, реквизиты: </w:t>
      </w:r>
      <w:hyperlink r:id="rId10" w:history="1">
        <w:r w:rsidRPr="005031F1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http://centr-bo.ru/</w:t>
        </w:r>
      </w:hyperlink>
    </w:p>
    <w:p w14:paraId="100EB743" w14:textId="6DC8EEAE" w:rsidR="005B74BA" w:rsidRPr="0080406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6281"/>
          <w:sz w:val="28"/>
          <w:szCs w:val="28"/>
        </w:rPr>
      </w:pP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  <w:t xml:space="preserve">1. </w:t>
      </w:r>
      <w:hyperlink r:id="rId11" w:history="1">
        <w:r w:rsidRPr="0080406A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bdr w:val="none" w:sz="0" w:space="0" w:color="auto" w:frame="1"/>
          </w:rPr>
          <w:t>«ДОШКОЛЬНОЕ ОБРАЗОВАНИЕ ДЕТЕЙ: ПЕДАГОГИЧЕСКИЙ ПОИ</w:t>
        </w:r>
        <w:r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bdr w:val="none" w:sz="0" w:space="0" w:color="auto" w:frame="1"/>
          </w:rPr>
          <w:t xml:space="preserve">СК». Выпуск № </w:t>
        </w:r>
        <w:proofErr w:type="gramStart"/>
        <w:r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bdr w:val="none" w:sz="0" w:space="0" w:color="auto" w:frame="1"/>
          </w:rPr>
          <w:t xml:space="preserve">5 </w:t>
        </w:r>
        <w:r w:rsidRPr="0080406A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bdr w:val="none" w:sz="0" w:space="0" w:color="auto" w:frame="1"/>
          </w:rPr>
          <w:t>.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 xml:space="preserve">Заявки на публикацию и статьи объемом до 4 страниц (14 кеглем через полтора интервала) принимаются до 15 февраля 2023 г. </w:t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  <w:t>Сборник выйдет из печати к 8 марта 2023 г.</w:t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</w:r>
      <w:proofErr w:type="spellStart"/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>Оргвзнос</w:t>
      </w:r>
      <w:proofErr w:type="spellEnd"/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 xml:space="preserve"> за одну статью - </w:t>
      </w:r>
      <w:r w:rsidRPr="0080406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</w:rPr>
        <w:t>1550 руб.</w:t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  <w:t>2.</w:t>
      </w:r>
      <w:hyperlink r:id="rId12" w:history="1">
        <w:r w:rsidRPr="0080406A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bdr w:val="none" w:sz="0" w:space="0" w:color="auto" w:frame="1"/>
          </w:rPr>
          <w:t xml:space="preserve"> «ДОПОЛНИТЕЛЬНОЕ ОБРАЗОВАНИЕ ДЕТЕЙ: ПЕДАГОГИЧЕСКИЙ ПОИСК». Выпуск №5. </w:t>
        </w:r>
      </w:hyperlink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 xml:space="preserve">Заявки на публикацию и статьи объемом до 4 страниц (14 кеглем через полтора интервала) принимаются до 15 апреля 2023 г. </w:t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  <w:t>Сборник выйдет из печати к 20 мая 2023 г.</w:t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</w:r>
      <w:proofErr w:type="spellStart"/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>Оргвзнос</w:t>
      </w:r>
      <w:proofErr w:type="spellEnd"/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 xml:space="preserve"> за одну статью - </w:t>
      </w:r>
      <w:r w:rsidRPr="0080406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</w:rPr>
        <w:t>1450 руб.</w:t>
      </w:r>
      <w:r w:rsidRPr="0080406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</w:rPr>
        <w:br/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  <w:t>3.</w:t>
      </w:r>
      <w:hyperlink r:id="rId13" w:history="1">
        <w:r w:rsidRPr="0080406A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bdr w:val="none" w:sz="0" w:space="0" w:color="auto" w:frame="1"/>
          </w:rPr>
          <w:t xml:space="preserve"> «КАЗНАЧЕЕВСКИЕ ЧТЕНИЯ» — труды XVI Международной конференции «Воспитание и обучение в современном обществе». </w:t>
        </w:r>
      </w:hyperlink>
      <w:r w:rsidRPr="008040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>Заявки на публикацию и статьи объемом до 5 страниц (14 кеглем через полтора интервала) принимаются до 20 апреля 2023 г. Сборник вый</w:t>
      </w:r>
      <w:r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>дет из печати к 30 мая 2023 г.</w:t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</w:r>
      <w:proofErr w:type="spellStart"/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>Оргвзнос</w:t>
      </w:r>
      <w:proofErr w:type="spellEnd"/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 xml:space="preserve"> за одну статью - </w:t>
      </w:r>
      <w:r w:rsidRPr="0080406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</w:rPr>
        <w:t>1650 руб.</w:t>
      </w:r>
      <w:r w:rsidRPr="0080406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</w:rPr>
        <w:br/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  <w:t xml:space="preserve">4. </w:t>
      </w:r>
      <w:hyperlink r:id="rId14" w:history="1">
        <w:r w:rsidRPr="0080406A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bdr w:val="none" w:sz="0" w:space="0" w:color="auto" w:frame="1"/>
          </w:rPr>
          <w:t xml:space="preserve">«ДЕТСКИЙ САД И НАЧАЛЬНАЯ ШКОЛА В СОВРЕМЕННЫХ СОЦИОКУЛЬТУРНЫХУСЛОВИЯХ». Выпуск № 4. </w:t>
        </w:r>
      </w:hyperlink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>Заявки на публикацию и статьи объемом до 4 страниц (14 кеглем через полтора интервала) принимаются до 15 августа 2023 г. Сборник выйдет из п</w:t>
      </w:r>
      <w:r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>ечати в начале сентября 2023 г.</w:t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</w:r>
      <w:proofErr w:type="spellStart"/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>Оргвзнос</w:t>
      </w:r>
      <w:proofErr w:type="spellEnd"/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 xml:space="preserve"> за одну статью - </w:t>
      </w:r>
      <w:r w:rsidRPr="0080406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</w:rPr>
        <w:t>1500 руб.</w:t>
      </w:r>
      <w:r w:rsidRPr="0080406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</w:rPr>
        <w:br/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  <w:t xml:space="preserve">5. </w:t>
      </w:r>
      <w:hyperlink r:id="rId15" w:history="1">
        <w:r w:rsidRPr="0080406A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bdr w:val="none" w:sz="0" w:space="0" w:color="auto" w:frame="1"/>
          </w:rPr>
          <w:t>«КАЗНАЧЕЕВСКИЕ ЧТЕНИЯ» — труды XVII Международной конференции «Воспитание и обучение в современном обществе».</w:t>
        </w:r>
      </w:hyperlink>
      <w:r w:rsidRPr="008040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>Заявки на публикацию и статьи объемом до 5 страниц (14 кеглем через полтора интервала) принимаются до 15 октября 2023 г. Сборник выйдет из пе</w:t>
      </w:r>
      <w:r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>чати в середине ноября 2023 г.</w:t>
      </w:r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br/>
      </w:r>
      <w:proofErr w:type="spellStart"/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>Оргвзнос</w:t>
      </w:r>
      <w:proofErr w:type="spellEnd"/>
      <w:r w:rsidRPr="0080406A">
        <w:rPr>
          <w:rFonts w:ascii="Times New Roman" w:eastAsia="Times New Roman" w:hAnsi="Times New Roman" w:cs="Times New Roman"/>
          <w:b/>
          <w:bCs/>
          <w:color w:val="0F6281"/>
          <w:sz w:val="28"/>
          <w:szCs w:val="28"/>
          <w:bdr w:val="none" w:sz="0" w:space="0" w:color="auto" w:frame="1"/>
        </w:rPr>
        <w:t xml:space="preserve"> за одну статью - </w:t>
      </w:r>
      <w:r w:rsidRPr="0080406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</w:rPr>
        <w:t>1650 руб.</w:t>
      </w:r>
      <w:r w:rsidRPr="0080406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</w:rPr>
        <w:br/>
      </w:r>
    </w:p>
    <w:p w14:paraId="1F9941F6" w14:textId="77777777" w:rsid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50798883" w14:textId="77777777" w:rsid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6176FACE" w14:textId="77777777" w:rsid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2C809C49" w14:textId="77777777" w:rsid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5CF86220" w14:textId="77777777" w:rsid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3FD95C03" w14:textId="77777777" w:rsid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10ABB8A2" w14:textId="77777777" w:rsid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26D6D4A7" w14:textId="77777777" w:rsid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55842BD2" w14:textId="77777777" w:rsid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800080"/>
          <w:sz w:val="21"/>
          <w:szCs w:val="21"/>
          <w:bdr w:val="none" w:sz="0" w:space="0" w:color="auto" w:frame="1"/>
        </w:rPr>
      </w:pPr>
      <w:r w:rsidRPr="0080406A"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  <w:lastRenderedPageBreak/>
        <w:t xml:space="preserve">Всем сборникам будет присвоен код </w:t>
      </w:r>
      <w:r w:rsidRPr="0080406A">
        <w:rPr>
          <w:rFonts w:ascii="inherit" w:eastAsia="Times New Roman" w:hAnsi="inherit" w:cs="Courier New"/>
          <w:b/>
          <w:bCs/>
          <w:color w:val="FF0000"/>
          <w:sz w:val="21"/>
          <w:szCs w:val="21"/>
          <w:bdr w:val="none" w:sz="0" w:space="0" w:color="auto" w:frame="1"/>
        </w:rPr>
        <w:t xml:space="preserve">РИНЦ </w:t>
      </w:r>
      <w:r w:rsidRPr="0080406A"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  <w:t xml:space="preserve">(Российский Индекс Научного Цитирования) </w:t>
      </w:r>
      <w:r w:rsidRPr="0080406A">
        <w:rPr>
          <w:rFonts w:ascii="inherit" w:eastAsia="Times New Roman" w:hAnsi="inherit" w:cs="Courier New"/>
          <w:b/>
          <w:bCs/>
          <w:color w:val="FF0000"/>
          <w:sz w:val="21"/>
          <w:szCs w:val="21"/>
          <w:bdr w:val="none" w:sz="0" w:space="0" w:color="auto" w:frame="1"/>
        </w:rPr>
        <w:t xml:space="preserve"> </w:t>
      </w:r>
      <w:r w:rsidRPr="0080406A">
        <w:rPr>
          <w:rFonts w:ascii="inherit" w:eastAsia="Times New Roman" w:hAnsi="inherit" w:cs="Courier New"/>
          <w:b/>
          <w:bCs/>
          <w:color w:val="FF0000"/>
          <w:sz w:val="21"/>
          <w:szCs w:val="21"/>
          <w:bdr w:val="none" w:sz="0" w:space="0" w:color="auto" w:frame="1"/>
        </w:rPr>
        <w:br/>
      </w:r>
      <w:r w:rsidRPr="0080406A">
        <w:rPr>
          <w:rFonts w:ascii="inherit" w:eastAsia="Times New Roman" w:hAnsi="inherit" w:cs="Courier New"/>
          <w:b/>
          <w:bCs/>
          <w:color w:val="FF0000"/>
          <w:sz w:val="21"/>
          <w:szCs w:val="21"/>
          <w:bdr w:val="none" w:sz="0" w:space="0" w:color="auto" w:frame="1"/>
        </w:rPr>
        <w:br/>
      </w:r>
      <w:r w:rsidRPr="0080406A">
        <w:rPr>
          <w:rFonts w:ascii="inherit" w:eastAsia="Times New Roman" w:hAnsi="inherit" w:cs="Courier New"/>
          <w:b/>
          <w:bCs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 wp14:anchorId="786BF77F" wp14:editId="6102BE2B">
            <wp:extent cx="312420" cy="312420"/>
            <wp:effectExtent l="0" t="0" r="0" b="0"/>
            <wp:docPr id="6" name="Рисунок 6" descr="http://centr-bo.ru/wp-content/uploads/2021/05/ZD7mreHR5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ntr-bo.ru/wp-content/uploads/2021/05/ZD7mreHR51-300x3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t>Оргвзнос</w:t>
      </w:r>
      <w:proofErr w:type="spellEnd"/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t xml:space="preserve"> за публикацию включает:</w:t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br/>
        <w:t>-редактирование статьи, 1 экземпляр сборника, почтовые расходы иногородним авторам (Почта РФ)</w:t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br/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br/>
      </w:r>
      <w:r w:rsidRPr="0080406A">
        <w:rPr>
          <w:rFonts w:ascii="inherit" w:eastAsia="Times New Roman" w:hAnsi="inherit" w:cs="Courier New"/>
          <w:b/>
          <w:bCs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 wp14:anchorId="41465B5A" wp14:editId="432B5C78">
            <wp:extent cx="312420" cy="312420"/>
            <wp:effectExtent l="0" t="0" r="0" b="0"/>
            <wp:docPr id="7" name="Рисунок 7" descr="http://centr-bo.ru/wp-content/uploads/2021/05/ZD7mreHR5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entr-bo.ru/wp-content/uploads/2021/05/ZD7mreHR51-300x3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t xml:space="preserve">Каждый автор статьи может </w:t>
      </w:r>
      <w:r w:rsidRPr="0080406A">
        <w:rPr>
          <w:rFonts w:ascii="inherit" w:eastAsia="Times New Roman" w:hAnsi="inherit" w:cs="Courier New"/>
          <w:b/>
          <w:bCs/>
          <w:color w:val="008000"/>
          <w:sz w:val="21"/>
          <w:szCs w:val="21"/>
          <w:bdr w:val="none" w:sz="0" w:space="0" w:color="auto" w:frame="1"/>
        </w:rPr>
        <w:t>дополнительно заказать</w:t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t>:</w:t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br/>
      </w:r>
      <w:r w:rsidRPr="0080406A">
        <w:rPr>
          <w:rFonts w:ascii="inherit" w:eastAsia="Times New Roman" w:hAnsi="inherit" w:cs="Courier New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- свидетельство о публикации статьи на фирменном бланке А4 (выдается вместе со сборником)</w:t>
      </w:r>
      <w:r w:rsidRPr="0080406A">
        <w:rPr>
          <w:rFonts w:ascii="inherit" w:eastAsia="Times New Roman" w:hAnsi="inherit" w:cs="Courier New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br/>
        <w:t>-или скан-копию справки о том, что статья принята к печати и будет опубликована в сборнике;</w:t>
      </w:r>
      <w:r w:rsidRPr="0080406A">
        <w:rPr>
          <w:rFonts w:ascii="inherit" w:eastAsia="Times New Roman" w:hAnsi="inherit" w:cs="Courier New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br/>
        <w:t>(в заявке автору необходимо указать доп. услугу: справка, свидетельство).</w:t>
      </w:r>
      <w:r w:rsidRPr="0080406A">
        <w:rPr>
          <w:rFonts w:ascii="inherit" w:eastAsia="Times New Roman" w:hAnsi="inherit" w:cs="Courier New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br/>
        <w:t>Стоимость 1 свидетельства (или 1 справки) – 100 рублей.</w:t>
      </w:r>
      <w:r w:rsidRPr="0080406A"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  <w:br/>
      </w:r>
      <w:r w:rsidRPr="0080406A">
        <w:rPr>
          <w:rFonts w:ascii="inherit" w:eastAsia="Times New Roman" w:hAnsi="inherit" w:cs="Courier New"/>
          <w:b/>
          <w:bCs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 wp14:anchorId="71873A16" wp14:editId="6BCC5DAB">
            <wp:extent cx="312420" cy="312420"/>
            <wp:effectExtent l="0" t="0" r="0" b="0"/>
            <wp:docPr id="8" name="Рисунок 8" descr="http://centr-bo.ru/wp-content/uploads/2021/05/ZD7mreHR5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entr-bo.ru/wp-content/uploads/2021/05/ZD7mreHR51-300x3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06A"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  <w:t>Сборник можно дополнительно приобрести: Стоимость 750 рублей  / 1 шт.(почтовые расходы для иногородних включены)</w:t>
      </w:r>
      <w:r w:rsidRPr="0080406A"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  <w:br/>
      </w:r>
      <w:r w:rsidRPr="0080406A"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  <w:br/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br/>
      </w:r>
      <w:r w:rsidRPr="0080406A">
        <w:rPr>
          <w:rFonts w:ascii="inherit" w:eastAsia="Times New Roman" w:hAnsi="inherit" w:cs="Courier New"/>
          <w:b/>
          <w:bCs/>
          <w:color w:val="FF0000"/>
          <w:sz w:val="21"/>
          <w:szCs w:val="21"/>
          <w:bdr w:val="none" w:sz="0" w:space="0" w:color="auto" w:frame="1"/>
        </w:rPr>
        <w:t xml:space="preserve">                  ПОЛУЧЕНИЕ СБОРНИКОВ:</w:t>
      </w:r>
      <w:r w:rsidRPr="0080406A">
        <w:rPr>
          <w:rFonts w:ascii="inherit" w:eastAsia="Times New Roman" w:hAnsi="inherit" w:cs="Courier New"/>
          <w:b/>
          <w:bCs/>
          <w:noProof/>
          <w:color w:val="800000"/>
          <w:sz w:val="21"/>
          <w:szCs w:val="21"/>
          <w:bdr w:val="none" w:sz="0" w:space="0" w:color="auto" w:frame="1"/>
        </w:rPr>
        <w:drawing>
          <wp:inline distT="0" distB="0" distL="0" distR="0" wp14:anchorId="1A3256BE" wp14:editId="183686FA">
            <wp:extent cx="304800" cy="304800"/>
            <wp:effectExtent l="0" t="0" r="0" b="0"/>
            <wp:docPr id="9" name="Рисунок 9" descr="http://centr-bo.ru/wp-content/uploads/2021/05/ZD7mreHR5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entr-bo.ru/wp-content/uploads/2021/05/ZD7mreHR51-300x3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06A">
        <w:rPr>
          <w:rFonts w:ascii="inherit" w:eastAsia="Times New Roman" w:hAnsi="inherit" w:cs="Courier New"/>
          <w:b/>
          <w:bCs/>
          <w:color w:val="800080"/>
          <w:sz w:val="21"/>
          <w:szCs w:val="21"/>
          <w:bdr w:val="none" w:sz="0" w:space="0" w:color="auto" w:frame="1"/>
        </w:rPr>
        <w:t xml:space="preserve"> </w:t>
      </w:r>
    </w:p>
    <w:p w14:paraId="4A91ECA2" w14:textId="77777777" w:rsid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800080"/>
          <w:sz w:val="21"/>
          <w:szCs w:val="21"/>
          <w:bdr w:val="none" w:sz="0" w:space="0" w:color="auto" w:frame="1"/>
        </w:rPr>
      </w:pPr>
      <w:r w:rsidRPr="0080406A">
        <w:rPr>
          <w:rFonts w:ascii="inherit" w:eastAsia="Times New Roman" w:hAnsi="inherit" w:cs="Courier New"/>
          <w:b/>
          <w:bCs/>
          <w:color w:val="800080"/>
          <w:sz w:val="21"/>
          <w:szCs w:val="21"/>
          <w:bdr w:val="none" w:sz="0" w:space="0" w:color="auto" w:frame="1"/>
        </w:rPr>
        <w:br/>
        <w:t>Для иногородних авторов</w:t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t xml:space="preserve"> -</w:t>
      </w:r>
      <w:r w:rsidRPr="0080406A">
        <w:rPr>
          <w:rFonts w:ascii="Consolas" w:eastAsia="Times New Roman" w:hAnsi="Consolas" w:cs="Courier New"/>
          <w:color w:val="0F6281"/>
          <w:sz w:val="21"/>
          <w:szCs w:val="21"/>
        </w:rPr>
        <w:t xml:space="preserve"> </w:t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t> </w:t>
      </w:r>
      <w:r w:rsidRPr="0080406A">
        <w:rPr>
          <w:rFonts w:ascii="inherit" w:eastAsia="Times New Roman" w:hAnsi="inherit" w:cs="Courier New"/>
          <w:b/>
          <w:bCs/>
          <w:color w:val="339966"/>
          <w:sz w:val="21"/>
          <w:szCs w:val="21"/>
          <w:bdr w:val="none" w:sz="0" w:space="0" w:color="auto" w:frame="1"/>
        </w:rPr>
        <w:t>отправка сборников почтой России</w:t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t xml:space="preserve"> </w:t>
      </w:r>
      <w:r w:rsidRPr="0080406A">
        <w:rPr>
          <w:rFonts w:ascii="inherit" w:eastAsia="Times New Roman" w:hAnsi="inherit" w:cs="Courier New"/>
          <w:b/>
          <w:bCs/>
          <w:i/>
          <w:iCs/>
          <w:color w:val="0F6281"/>
          <w:sz w:val="21"/>
          <w:szCs w:val="21"/>
          <w:bdr w:val="none" w:sz="0" w:space="0" w:color="auto" w:frame="1"/>
        </w:rPr>
        <w:t xml:space="preserve">(почтовые расходы включены) </w:t>
      </w:r>
      <w:r w:rsidRPr="0080406A">
        <w:rPr>
          <w:rFonts w:ascii="inherit" w:eastAsia="Times New Roman" w:hAnsi="inherit" w:cs="Courier New"/>
          <w:b/>
          <w:bCs/>
          <w:color w:val="339966"/>
          <w:sz w:val="21"/>
          <w:szCs w:val="21"/>
          <w:bdr w:val="none" w:sz="0" w:space="0" w:color="auto" w:frame="1"/>
        </w:rPr>
        <w:t>или на конференции</w:t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t xml:space="preserve">. После выпуска сборника, </w:t>
      </w:r>
      <w:r w:rsidRPr="0080406A">
        <w:rPr>
          <w:rFonts w:ascii="inherit" w:eastAsia="Times New Roman" w:hAnsi="inherit" w:cs="Courier New"/>
          <w:b/>
          <w:bCs/>
          <w:i/>
          <w:iCs/>
          <w:color w:val="339966"/>
          <w:sz w:val="21"/>
          <w:szCs w:val="21"/>
          <w:bdr w:val="none" w:sz="0" w:space="0" w:color="auto" w:frame="1"/>
        </w:rPr>
        <w:t>п</w:t>
      </w:r>
      <w:r w:rsidRPr="0080406A">
        <w:rPr>
          <w:rFonts w:ascii="inherit" w:eastAsia="Times New Roman" w:hAnsi="inherit" w:cs="Courier New"/>
          <w:b/>
          <w:bCs/>
          <w:color w:val="000000"/>
          <w:sz w:val="21"/>
          <w:szCs w:val="21"/>
          <w:bdr w:val="none" w:sz="0" w:space="0" w:color="auto" w:frame="1"/>
        </w:rPr>
        <w:t>росьба связаться с нами по телефону (383) 363-11-73, в течение недели / десяти дней, для получения информации о трек-номере бандероли и отслеживания бандероли на сайте Почта России, чтобы почтовое отправление не вернулось в оргкомитет.</w:t>
      </w:r>
      <w:r w:rsidRPr="0080406A">
        <w:rPr>
          <w:rFonts w:ascii="Consolas" w:eastAsia="Times New Roman" w:hAnsi="Consolas" w:cs="Courier New"/>
          <w:color w:val="0F6281"/>
          <w:sz w:val="21"/>
          <w:szCs w:val="21"/>
        </w:rPr>
        <w:br/>
      </w:r>
      <w:r w:rsidRPr="0080406A">
        <w:rPr>
          <w:rFonts w:ascii="inherit" w:eastAsia="Times New Roman" w:hAnsi="inherit" w:cs="Courier New"/>
          <w:b/>
          <w:bCs/>
          <w:color w:val="800080"/>
          <w:sz w:val="21"/>
          <w:szCs w:val="21"/>
          <w:bdr w:val="none" w:sz="0" w:space="0" w:color="auto" w:frame="1"/>
        </w:rPr>
        <w:t xml:space="preserve">     </w:t>
      </w:r>
    </w:p>
    <w:p w14:paraId="1AA8CE2E" w14:textId="77777777" w:rsidR="005B74B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800080"/>
          <w:sz w:val="21"/>
          <w:szCs w:val="21"/>
          <w:bdr w:val="none" w:sz="0" w:space="0" w:color="auto" w:frame="1"/>
        </w:rPr>
      </w:pPr>
      <w:r w:rsidRPr="0080406A">
        <w:rPr>
          <w:rFonts w:ascii="inherit" w:eastAsia="Times New Roman" w:hAnsi="inherit" w:cs="Courier New"/>
          <w:b/>
          <w:bCs/>
          <w:color w:val="800080"/>
          <w:sz w:val="21"/>
          <w:szCs w:val="21"/>
          <w:bdr w:val="none" w:sz="0" w:space="0" w:color="auto" w:frame="1"/>
        </w:rPr>
        <w:t xml:space="preserve"> </w:t>
      </w:r>
    </w:p>
    <w:p w14:paraId="5B2FD86B" w14:textId="58FA8770" w:rsidR="005B74BA" w:rsidRPr="0080406A" w:rsidRDefault="005B74BA" w:rsidP="005B74BA">
      <w:pPr>
        <w:pBdr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pBdr>
        <w:shd w:val="clear" w:color="auto" w:fill="F0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0F6281"/>
          <w:sz w:val="21"/>
          <w:szCs w:val="21"/>
        </w:rPr>
      </w:pPr>
      <w:r w:rsidRPr="0080406A">
        <w:rPr>
          <w:rFonts w:ascii="inherit" w:eastAsia="Times New Roman" w:hAnsi="inherit" w:cs="Courier New"/>
          <w:b/>
          <w:bCs/>
          <w:color w:val="800080"/>
          <w:sz w:val="21"/>
          <w:szCs w:val="21"/>
          <w:bdr w:val="none" w:sz="0" w:space="0" w:color="auto" w:frame="1"/>
        </w:rPr>
        <w:t>Новосибирские авторы</w:t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t xml:space="preserve"> могут забрать сборники после выпуска </w:t>
      </w:r>
      <w:r w:rsidRPr="0080406A">
        <w:rPr>
          <w:rFonts w:ascii="inherit" w:eastAsia="Times New Roman" w:hAnsi="inherit" w:cs="Courier New"/>
          <w:b/>
          <w:bCs/>
          <w:color w:val="339966"/>
          <w:sz w:val="21"/>
          <w:szCs w:val="21"/>
          <w:bdr w:val="none" w:sz="0" w:space="0" w:color="auto" w:frame="1"/>
        </w:rPr>
        <w:t>в нашем офисе</w:t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t xml:space="preserve"> по адресу: Красный проспект, 200, офис 514 (5 этаж) </w:t>
      </w:r>
      <w:r w:rsidRPr="0080406A">
        <w:rPr>
          <w:rFonts w:ascii="inherit" w:eastAsia="Times New Roman" w:hAnsi="inherit" w:cs="Courier New"/>
          <w:b/>
          <w:bCs/>
          <w:color w:val="339966"/>
          <w:sz w:val="21"/>
          <w:szCs w:val="21"/>
          <w:bdr w:val="none" w:sz="0" w:space="0" w:color="auto" w:frame="1"/>
        </w:rPr>
        <w:t>или на конференции</w:t>
      </w:r>
      <w:r w:rsidRPr="0080406A">
        <w:rPr>
          <w:rFonts w:ascii="inherit" w:eastAsia="Times New Roman" w:hAnsi="inherit" w:cs="Courier New"/>
          <w:b/>
          <w:bCs/>
          <w:color w:val="0F6281"/>
          <w:sz w:val="21"/>
          <w:szCs w:val="21"/>
          <w:bdr w:val="none" w:sz="0" w:space="0" w:color="auto" w:frame="1"/>
        </w:rPr>
        <w:t xml:space="preserve"> </w:t>
      </w:r>
    </w:p>
    <w:p w14:paraId="2D43EF38" w14:textId="77777777" w:rsidR="005B74BA" w:rsidRDefault="005B74BA" w:rsidP="00B7742B">
      <w:pPr>
        <w:shd w:val="clear" w:color="auto" w:fill="FFFFFF"/>
        <w:spacing w:after="0" w:line="240" w:lineRule="auto"/>
        <w:contextualSpacing/>
        <w:jc w:val="center"/>
        <w:textAlignment w:val="baseline"/>
        <w:outlineLvl w:val="0"/>
        <w:rPr>
          <w:rStyle w:val="a5"/>
          <w:rFonts w:ascii="Times New Roman" w:hAnsi="Times New Roman" w:cs="Times New Roman"/>
          <w:color w:val="008080"/>
          <w:sz w:val="24"/>
          <w:szCs w:val="24"/>
          <w:shd w:val="clear" w:color="auto" w:fill="FFFFFF"/>
        </w:rPr>
      </w:pPr>
    </w:p>
    <w:p w14:paraId="223D026D" w14:textId="77777777" w:rsidR="005B74BA" w:rsidRDefault="005B74BA" w:rsidP="00B7742B">
      <w:pPr>
        <w:shd w:val="clear" w:color="auto" w:fill="FFFFFF"/>
        <w:spacing w:after="0" w:line="240" w:lineRule="auto"/>
        <w:contextualSpacing/>
        <w:jc w:val="center"/>
        <w:textAlignment w:val="baseline"/>
        <w:outlineLvl w:val="0"/>
        <w:rPr>
          <w:rStyle w:val="a5"/>
          <w:rFonts w:ascii="Times New Roman" w:hAnsi="Times New Roman" w:cs="Times New Roman"/>
          <w:color w:val="008080"/>
          <w:sz w:val="24"/>
          <w:szCs w:val="24"/>
          <w:shd w:val="clear" w:color="auto" w:fill="FFFFFF"/>
        </w:rPr>
      </w:pPr>
    </w:p>
    <w:p w14:paraId="1992C33A" w14:textId="77777777" w:rsidR="005B74BA" w:rsidRDefault="005B74BA" w:rsidP="00B7742B">
      <w:pPr>
        <w:shd w:val="clear" w:color="auto" w:fill="FFFFFF"/>
        <w:spacing w:after="0" w:line="240" w:lineRule="auto"/>
        <w:contextualSpacing/>
        <w:jc w:val="center"/>
        <w:textAlignment w:val="baseline"/>
        <w:outlineLvl w:val="0"/>
        <w:rPr>
          <w:rStyle w:val="a5"/>
          <w:rFonts w:ascii="Times New Roman" w:hAnsi="Times New Roman" w:cs="Times New Roman"/>
          <w:color w:val="008080"/>
          <w:sz w:val="24"/>
          <w:szCs w:val="24"/>
          <w:shd w:val="clear" w:color="auto" w:fill="FFFFFF"/>
        </w:rPr>
      </w:pPr>
    </w:p>
    <w:p w14:paraId="65148FFE" w14:textId="71DF1F39" w:rsidR="00B7742B" w:rsidRDefault="00B7742B" w:rsidP="00B774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506C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Все подр</w:t>
      </w:r>
      <w:r w:rsidR="004F6E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обности смотрите на нашем сайте: </w:t>
      </w:r>
      <w:r w:rsidRPr="00506C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http://centr-bo.ru</w:t>
      </w:r>
    </w:p>
    <w:p w14:paraId="5916FEF9" w14:textId="77777777" w:rsidR="004F6E75" w:rsidRDefault="00B7742B" w:rsidP="004F6E75">
      <w:pPr>
        <w:pStyle w:val="aa"/>
        <w:shd w:val="clear" w:color="auto" w:fill="FFFFFF"/>
        <w:jc w:val="center"/>
        <w:textAlignment w:val="baseline"/>
        <w:rPr>
          <w:rStyle w:val="a5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4F6E75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Наш адрес: </w:t>
      </w:r>
      <w:r w:rsidRPr="004F6E75">
        <w:rPr>
          <w:rStyle w:val="a5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Россия, Новосибирск, просп. Красный, 200, оф. 514, </w:t>
      </w:r>
      <w:r w:rsidRPr="004F6E75">
        <w:rPr>
          <w:rStyle w:val="a5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ООО «</w:t>
      </w:r>
      <w:proofErr w:type="spellStart"/>
      <w:r w:rsidRPr="004F6E75">
        <w:rPr>
          <w:rStyle w:val="a5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МИМИиТТО</w:t>
      </w:r>
      <w:proofErr w:type="spellEnd"/>
      <w:r w:rsidRPr="004F6E75">
        <w:rPr>
          <w:rStyle w:val="a5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», </w:t>
      </w:r>
    </w:p>
    <w:p w14:paraId="597204FD" w14:textId="11C919A5" w:rsidR="00B7742B" w:rsidRDefault="00B7742B" w:rsidP="00B33D26">
      <w:pPr>
        <w:pStyle w:val="aa"/>
        <w:shd w:val="clear" w:color="auto" w:fill="FFFFFF"/>
        <w:jc w:val="center"/>
        <w:textAlignment w:val="baseline"/>
        <w:rPr>
          <w:rFonts w:ascii="Times New Roman" w:hAnsi="Times New Roman"/>
          <w:b/>
          <w:u w:val="single"/>
        </w:rPr>
      </w:pPr>
      <w:proofErr w:type="gramStart"/>
      <w:r w:rsidRPr="004F6E75">
        <w:rPr>
          <w:rStyle w:val="a5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Телефон:+</w:t>
      </w:r>
      <w:proofErr w:type="gramEnd"/>
      <w:r w:rsidRPr="004F6E75">
        <w:rPr>
          <w:rStyle w:val="a5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7 (383) 363</w:t>
      </w:r>
      <w:r w:rsidRPr="004F6E75">
        <w:rPr>
          <w:rStyle w:val="a5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noBreakHyphen/>
        <w:t>11-73</w:t>
      </w:r>
      <w:r w:rsidRPr="00B33D26">
        <w:rPr>
          <w:rStyle w:val="a5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Pr="00B33D2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E</w:t>
      </w:r>
      <w:r w:rsidRPr="00B33D26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B33D2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mail</w:t>
      </w:r>
      <w:r w:rsidRPr="00B33D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B33D2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centr</w:t>
      </w:r>
      <w:proofErr w:type="spellEnd"/>
      <w:r w:rsidRPr="00B33D26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proofErr w:type="spellStart"/>
      <w:r w:rsidRPr="00B33D2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bo</w:t>
      </w:r>
      <w:proofErr w:type="spellEnd"/>
      <w:r w:rsidRPr="00B33D26">
        <w:rPr>
          <w:rFonts w:ascii="Times New Roman" w:hAnsi="Times New Roman"/>
          <w:b/>
          <w:color w:val="000000" w:themeColor="text1"/>
          <w:sz w:val="24"/>
          <w:szCs w:val="24"/>
        </w:rPr>
        <w:t>@</w:t>
      </w:r>
      <w:r w:rsidRPr="00B33D2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mail</w:t>
      </w:r>
      <w:r w:rsidRPr="00B33D2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spellStart"/>
      <w:r w:rsidRPr="00B33D2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ru</w:t>
      </w:r>
      <w:proofErr w:type="spellEnd"/>
    </w:p>
    <w:sectPr w:rsidR="00B7742B" w:rsidSect="007561AC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D3CAB"/>
    <w:multiLevelType w:val="hybridMultilevel"/>
    <w:tmpl w:val="CC44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1BBB"/>
    <w:multiLevelType w:val="hybridMultilevel"/>
    <w:tmpl w:val="3264978C"/>
    <w:lvl w:ilvl="0" w:tplc="78AC0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DC"/>
    <w:rsid w:val="00060DF8"/>
    <w:rsid w:val="000841C4"/>
    <w:rsid w:val="0008748A"/>
    <w:rsid w:val="00111C14"/>
    <w:rsid w:val="001234B1"/>
    <w:rsid w:val="00151938"/>
    <w:rsid w:val="001874C6"/>
    <w:rsid w:val="00194155"/>
    <w:rsid w:val="001C1ACE"/>
    <w:rsid w:val="001E3149"/>
    <w:rsid w:val="001F1486"/>
    <w:rsid w:val="001F7C80"/>
    <w:rsid w:val="00203D60"/>
    <w:rsid w:val="00233B7A"/>
    <w:rsid w:val="002458D7"/>
    <w:rsid w:val="002669B7"/>
    <w:rsid w:val="00270C94"/>
    <w:rsid w:val="002710F3"/>
    <w:rsid w:val="00273179"/>
    <w:rsid w:val="00283D22"/>
    <w:rsid w:val="002B3E90"/>
    <w:rsid w:val="002F4DDD"/>
    <w:rsid w:val="00314E73"/>
    <w:rsid w:val="003246DC"/>
    <w:rsid w:val="00356BEA"/>
    <w:rsid w:val="003835C9"/>
    <w:rsid w:val="00397EDA"/>
    <w:rsid w:val="003A4732"/>
    <w:rsid w:val="003E4D14"/>
    <w:rsid w:val="0044114A"/>
    <w:rsid w:val="00446B09"/>
    <w:rsid w:val="004634AC"/>
    <w:rsid w:val="00472F95"/>
    <w:rsid w:val="0049574B"/>
    <w:rsid w:val="004A0D5E"/>
    <w:rsid w:val="004C5C42"/>
    <w:rsid w:val="004D7EC3"/>
    <w:rsid w:val="004F6E75"/>
    <w:rsid w:val="00506A32"/>
    <w:rsid w:val="00511E8B"/>
    <w:rsid w:val="005B74BA"/>
    <w:rsid w:val="005E3EC9"/>
    <w:rsid w:val="005E658F"/>
    <w:rsid w:val="00605A1A"/>
    <w:rsid w:val="00612649"/>
    <w:rsid w:val="00627C13"/>
    <w:rsid w:val="00650E89"/>
    <w:rsid w:val="00657CB6"/>
    <w:rsid w:val="00697A42"/>
    <w:rsid w:val="006A695F"/>
    <w:rsid w:val="006C4A79"/>
    <w:rsid w:val="006E7303"/>
    <w:rsid w:val="00704E96"/>
    <w:rsid w:val="007561AC"/>
    <w:rsid w:val="00783FF1"/>
    <w:rsid w:val="008147A3"/>
    <w:rsid w:val="00824B22"/>
    <w:rsid w:val="00844336"/>
    <w:rsid w:val="00854DF3"/>
    <w:rsid w:val="00865BC8"/>
    <w:rsid w:val="008B5B22"/>
    <w:rsid w:val="008C1148"/>
    <w:rsid w:val="00923373"/>
    <w:rsid w:val="009900C5"/>
    <w:rsid w:val="009B6B68"/>
    <w:rsid w:val="00A0192B"/>
    <w:rsid w:val="00A01D93"/>
    <w:rsid w:val="00A11CC9"/>
    <w:rsid w:val="00A15D93"/>
    <w:rsid w:val="00A30956"/>
    <w:rsid w:val="00A90C23"/>
    <w:rsid w:val="00A963EA"/>
    <w:rsid w:val="00AC3F78"/>
    <w:rsid w:val="00B008AF"/>
    <w:rsid w:val="00B0498E"/>
    <w:rsid w:val="00B17672"/>
    <w:rsid w:val="00B32EB1"/>
    <w:rsid w:val="00B33D26"/>
    <w:rsid w:val="00B45CCD"/>
    <w:rsid w:val="00B5029F"/>
    <w:rsid w:val="00B7742B"/>
    <w:rsid w:val="00C16F7A"/>
    <w:rsid w:val="00C376FB"/>
    <w:rsid w:val="00C832E4"/>
    <w:rsid w:val="00CA48C0"/>
    <w:rsid w:val="00CC4A37"/>
    <w:rsid w:val="00CC5B92"/>
    <w:rsid w:val="00D26006"/>
    <w:rsid w:val="00D7237F"/>
    <w:rsid w:val="00D8565D"/>
    <w:rsid w:val="00DA6F3A"/>
    <w:rsid w:val="00DD0984"/>
    <w:rsid w:val="00E21EB4"/>
    <w:rsid w:val="00E26342"/>
    <w:rsid w:val="00E31918"/>
    <w:rsid w:val="00E326AB"/>
    <w:rsid w:val="00EA17FC"/>
    <w:rsid w:val="00EA50A0"/>
    <w:rsid w:val="00EE0AD9"/>
    <w:rsid w:val="00F3059D"/>
    <w:rsid w:val="00F32C59"/>
    <w:rsid w:val="00F435A6"/>
    <w:rsid w:val="00F626EC"/>
    <w:rsid w:val="00F64F2F"/>
    <w:rsid w:val="00F932F1"/>
    <w:rsid w:val="00F96F3A"/>
    <w:rsid w:val="00FA2A8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EC5D"/>
  <w15:docId w15:val="{D51D66C6-5A80-4754-BF1D-A5B75CFB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46DC"/>
    <w:rPr>
      <w:color w:val="0000FF"/>
      <w:u w:val="single"/>
    </w:rPr>
  </w:style>
  <w:style w:type="paragraph" w:styleId="a4">
    <w:name w:val="No Spacing"/>
    <w:uiPriority w:val="1"/>
    <w:qFormat/>
    <w:rsid w:val="003246DC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3246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6DC"/>
    <w:rPr>
      <w:rFonts w:ascii="Tahoma" w:hAnsi="Tahoma" w:cs="Tahoma"/>
      <w:sz w:val="16"/>
      <w:szCs w:val="16"/>
    </w:rPr>
  </w:style>
  <w:style w:type="character" w:styleId="a8">
    <w:name w:val="Emphasis"/>
    <w:uiPriority w:val="20"/>
    <w:qFormat/>
    <w:rsid w:val="00270C94"/>
    <w:rPr>
      <w:i/>
      <w:iCs/>
    </w:rPr>
  </w:style>
  <w:style w:type="paragraph" w:styleId="a9">
    <w:name w:val="List Paragraph"/>
    <w:basedOn w:val="a"/>
    <w:uiPriority w:val="34"/>
    <w:qFormat/>
    <w:rsid w:val="001234B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Normal (Web)"/>
    <w:aliases w:val="Обычный (Web)"/>
    <w:basedOn w:val="a"/>
    <w:uiPriority w:val="99"/>
    <w:unhideWhenUsed/>
    <w:rsid w:val="00DD0984"/>
    <w:pPr>
      <w:spacing w:before="100" w:beforeAutospacing="1" w:after="100" w:afterAutospacing="1" w:line="240" w:lineRule="auto"/>
    </w:pPr>
    <w:rPr>
      <w:rFonts w:ascii="Verdana" w:eastAsia="Calibri" w:hAnsi="Verdana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centr-bo.ru/wp-content/uploads/2022/11/3-%D0%9F%D0%B8%D1%81%D1%8C%D0%BC%D0%BE-%D1%81%D0%B1-%D0%9A%D0%A7-%D0%BA%D0%BE%D0%BD%D1%84-%D0%B8%D1%8E%D0%BD%D1%8C-2023-1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centr-bo.ru/wp-content/uploads/2022/11/2-%D0%9F%D0%98%D0%A1%D0%AC%D0%9C%D0%9E-%D0%94%D0%9E%D0%9F-%D0%9E%D0%91%D0%A0-2023.docx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centr-bo.ru/wp-content/uploads/2022/11/1-%D0%BF%D0%B8%D1%81%D1%8C%D0%BC%D0%BE-%D0%94%D0%BE%D1%88%D0%BA-%D0%9E%D0%B1%D1%80-2023-2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centr-bo.ru/wp-content/uploads/2022/11/5-%D0%9F%D0%98%D0%A1%D0%AC%D0%9C%D0%9E-%D0%9A%D0%A7-%D0%BA%D0%BE%D0%BD%D1%84-%D0%BD%D0%BE%D1%8F-23.pdf" TargetMode="External"/><Relationship Id="rId10" Type="http://schemas.openxmlformats.org/officeDocument/2006/relationships/hyperlink" Target="http://centr-bo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centr-bo.ru/wp-content/uploads/2022/11/4-%D0%9F%D0%B8%D1%81%D1%8C%D0%BC%D0%BE-%D0%94%D0%A1-%D0%B8-%D0%9D%D0%A8-2023-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Nudo</dc:creator>
  <cp:keywords/>
  <dc:description/>
  <cp:lastModifiedBy>Учетная запись Майкрософт</cp:lastModifiedBy>
  <cp:revision>2</cp:revision>
  <cp:lastPrinted>2022-10-26T02:38:00Z</cp:lastPrinted>
  <dcterms:created xsi:type="dcterms:W3CDTF">2022-11-08T04:33:00Z</dcterms:created>
  <dcterms:modified xsi:type="dcterms:W3CDTF">2022-11-08T04:33:00Z</dcterms:modified>
</cp:coreProperties>
</file>