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DB" w:rsidRPr="00B905DB" w:rsidRDefault="00B905DB" w:rsidP="00F00427">
      <w:pPr>
        <w:spacing w:line="276" w:lineRule="auto"/>
        <w:rPr>
          <w:rFonts w:eastAsiaTheme="minorHAnsi"/>
          <w:b/>
          <w:szCs w:val="28"/>
          <w:lang w:eastAsia="en-US"/>
        </w:rPr>
      </w:pPr>
    </w:p>
    <w:p w:rsidR="001F453E" w:rsidRPr="00B905DB" w:rsidRDefault="007A36E3" w:rsidP="00A7734D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0E4D10FE" wp14:editId="3D91879C">
            <wp:extent cx="1514475" cy="1514475"/>
            <wp:effectExtent l="0" t="0" r="0" b="0"/>
            <wp:docPr id="4" name="Рисунок 4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32C">
        <w:rPr>
          <w:rFonts w:eastAsiaTheme="minorHAnsi"/>
          <w:noProof/>
          <w:sz w:val="28"/>
          <w:szCs w:val="28"/>
        </w:rPr>
        <w:tab/>
      </w:r>
      <w:r w:rsidR="00725F9F">
        <w:rPr>
          <w:rFonts w:eastAsiaTheme="minorHAnsi"/>
          <w:noProof/>
          <w:sz w:val="28"/>
          <w:szCs w:val="28"/>
        </w:rPr>
        <w:drawing>
          <wp:inline distT="0" distB="0" distL="0" distR="0" wp14:anchorId="61D48881" wp14:editId="31859521">
            <wp:extent cx="1504764" cy="15106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764" cy="151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032C">
        <w:rPr>
          <w:rFonts w:eastAsiaTheme="minorHAnsi"/>
          <w:noProof/>
          <w:sz w:val="28"/>
          <w:szCs w:val="28"/>
        </w:rPr>
        <w:tab/>
      </w: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1613158" cy="16002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СНО МФК КГМУ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858" cy="161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53E" w:rsidRDefault="001F453E" w:rsidP="00A7734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00427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  <w:r w:rsidRPr="00B905DB">
        <w:rPr>
          <w:rFonts w:eastAsiaTheme="minorHAnsi"/>
          <w:b/>
          <w:szCs w:val="28"/>
          <w:lang w:eastAsia="en-US"/>
        </w:rPr>
        <w:t>ФЕДЕРАЛЬНОЕ Г</w:t>
      </w:r>
      <w:r>
        <w:rPr>
          <w:rFonts w:eastAsiaTheme="minorHAnsi"/>
          <w:b/>
          <w:szCs w:val="28"/>
          <w:lang w:eastAsia="en-US"/>
        </w:rPr>
        <w:t>ОСУДАРСТВЕННОЕ БЮДЖЕТНОЕ</w:t>
      </w:r>
    </w:p>
    <w:p w:rsidR="00F00427" w:rsidRPr="00B905DB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  <w:r w:rsidRPr="00B905DB">
        <w:rPr>
          <w:rFonts w:eastAsiaTheme="minorHAnsi"/>
          <w:b/>
          <w:szCs w:val="28"/>
          <w:lang w:eastAsia="en-US"/>
        </w:rPr>
        <w:t>ОБРАЗОВАТЕЛЬНОЕ УЧРЕЖДЕНИЕ ВЫСШЕГО ОБРАЗОВАНИЯ</w:t>
      </w:r>
    </w:p>
    <w:p w:rsidR="00F00427" w:rsidRPr="00B905DB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  <w:r w:rsidRPr="00B905DB">
        <w:rPr>
          <w:rFonts w:eastAsiaTheme="minorHAnsi"/>
          <w:b/>
          <w:szCs w:val="28"/>
          <w:lang w:eastAsia="en-US"/>
        </w:rPr>
        <w:t>«КУРСКИЙ ГОСУДАРСТВЕННЫЙ МЕДИЦИНСКИЙ УНИВЕРСИТЕТ»</w:t>
      </w:r>
    </w:p>
    <w:p w:rsidR="00F00427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  <w:r w:rsidRPr="00B905DB">
        <w:rPr>
          <w:rFonts w:eastAsiaTheme="minorHAnsi"/>
          <w:b/>
          <w:szCs w:val="28"/>
          <w:lang w:eastAsia="en-US"/>
        </w:rPr>
        <w:t>МИНИСТЕРСТВА ЗДРАВООХРАНЕНИЯ РОССИЙСКОЙ ФЕДЕРАЦИИ</w:t>
      </w:r>
    </w:p>
    <w:p w:rsidR="00F00427" w:rsidRPr="00B905DB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</w:p>
    <w:p w:rsidR="00F00427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  <w:r w:rsidRPr="00B905DB">
        <w:rPr>
          <w:rFonts w:eastAsiaTheme="minorHAnsi"/>
          <w:b/>
          <w:szCs w:val="28"/>
          <w:lang w:eastAsia="en-US"/>
        </w:rPr>
        <w:t>МЕДИКО - ФАРМАЦЕВТИЧЕСКИЙ КОЛЛЕДЖ</w:t>
      </w:r>
    </w:p>
    <w:p w:rsidR="00F00427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</w:p>
    <w:p w:rsidR="000B0B78" w:rsidRDefault="00B905DB" w:rsidP="00A7734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ИНФОРМАЦИОННОЕ ПИСЬМО</w:t>
      </w:r>
    </w:p>
    <w:p w:rsidR="00B905DB" w:rsidRPr="000B0B78" w:rsidRDefault="00B905DB" w:rsidP="00A7734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00427" w:rsidRPr="00F00427" w:rsidRDefault="006E7266" w:rsidP="00A01CC8">
      <w:pPr>
        <w:ind w:firstLine="709"/>
        <w:contextualSpacing/>
        <w:jc w:val="both"/>
        <w:rPr>
          <w:sz w:val="32"/>
          <w:szCs w:val="28"/>
        </w:rPr>
      </w:pPr>
      <w:proofErr w:type="gramStart"/>
      <w:r w:rsidRPr="006E7266">
        <w:rPr>
          <w:rFonts w:eastAsiaTheme="minorHAnsi"/>
          <w:sz w:val="28"/>
          <w:szCs w:val="28"/>
          <w:lang w:eastAsia="en-US"/>
        </w:rPr>
        <w:t>Курск</w:t>
      </w:r>
      <w:r>
        <w:rPr>
          <w:rFonts w:eastAsiaTheme="minorHAnsi"/>
          <w:sz w:val="28"/>
          <w:szCs w:val="28"/>
          <w:lang w:eastAsia="en-US"/>
        </w:rPr>
        <w:t>ий</w:t>
      </w:r>
      <w:r w:rsidRPr="006E7266">
        <w:rPr>
          <w:rFonts w:eastAsiaTheme="minorHAnsi"/>
          <w:sz w:val="28"/>
          <w:szCs w:val="28"/>
          <w:lang w:eastAsia="en-US"/>
        </w:rPr>
        <w:t xml:space="preserve"> государственн</w:t>
      </w:r>
      <w:r>
        <w:rPr>
          <w:rFonts w:eastAsiaTheme="minorHAnsi"/>
          <w:sz w:val="28"/>
          <w:szCs w:val="28"/>
          <w:lang w:eastAsia="en-US"/>
        </w:rPr>
        <w:t>ый</w:t>
      </w:r>
      <w:r w:rsidRPr="006E7266">
        <w:rPr>
          <w:rFonts w:eastAsiaTheme="minorHAnsi"/>
          <w:sz w:val="28"/>
          <w:szCs w:val="28"/>
          <w:lang w:eastAsia="en-US"/>
        </w:rPr>
        <w:t xml:space="preserve"> медицинск</w:t>
      </w:r>
      <w:r>
        <w:rPr>
          <w:rFonts w:eastAsiaTheme="minorHAnsi"/>
          <w:sz w:val="28"/>
          <w:szCs w:val="28"/>
          <w:lang w:eastAsia="en-US"/>
        </w:rPr>
        <w:t>ий</w:t>
      </w:r>
      <w:r w:rsidRPr="006E7266">
        <w:rPr>
          <w:rFonts w:eastAsiaTheme="minorHAnsi"/>
          <w:sz w:val="28"/>
          <w:szCs w:val="28"/>
          <w:lang w:eastAsia="en-US"/>
        </w:rPr>
        <w:t xml:space="preserve"> университет</w:t>
      </w:r>
      <w:r>
        <w:rPr>
          <w:rFonts w:eastAsiaTheme="minorHAnsi"/>
          <w:sz w:val="28"/>
          <w:szCs w:val="28"/>
          <w:lang w:eastAsia="en-US"/>
        </w:rPr>
        <w:t>,</w:t>
      </w:r>
      <w:r w:rsidRPr="006E726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</w:t>
      </w:r>
      <w:r w:rsidR="00BE032C">
        <w:rPr>
          <w:rFonts w:eastAsiaTheme="minorHAnsi"/>
          <w:sz w:val="28"/>
          <w:szCs w:val="28"/>
          <w:lang w:eastAsia="en-US"/>
        </w:rPr>
        <w:t>еди</w:t>
      </w:r>
      <w:r w:rsidR="004169BA">
        <w:rPr>
          <w:rFonts w:eastAsiaTheme="minorHAnsi"/>
          <w:sz w:val="28"/>
          <w:szCs w:val="28"/>
          <w:lang w:eastAsia="en-US"/>
        </w:rPr>
        <w:t>ко-фармацевтический колледж</w:t>
      </w:r>
      <w:r w:rsidR="00BE032C">
        <w:rPr>
          <w:rFonts w:eastAsiaTheme="minorHAnsi"/>
          <w:sz w:val="28"/>
          <w:szCs w:val="28"/>
          <w:lang w:eastAsia="en-US"/>
        </w:rPr>
        <w:t xml:space="preserve"> </w:t>
      </w:r>
      <w:r w:rsidR="00BE032C" w:rsidRPr="00BE032C">
        <w:rPr>
          <w:rFonts w:eastAsiaTheme="minorHAnsi"/>
          <w:sz w:val="28"/>
          <w:szCs w:val="28"/>
          <w:lang w:eastAsia="en-US"/>
        </w:rPr>
        <w:t xml:space="preserve">приглашает Вас принять участие в </w:t>
      </w:r>
      <w:r w:rsidR="00A01CC8" w:rsidRPr="00A01CC8">
        <w:rPr>
          <w:rFonts w:eastAsiaTheme="minorHAnsi"/>
          <w:sz w:val="28"/>
          <w:szCs w:val="28"/>
          <w:lang w:val="en-US" w:eastAsia="en-US"/>
        </w:rPr>
        <w:t>VIII</w:t>
      </w:r>
      <w:r w:rsidR="00A01CC8">
        <w:rPr>
          <w:rFonts w:eastAsiaTheme="minorHAnsi"/>
          <w:sz w:val="28"/>
          <w:szCs w:val="28"/>
          <w:lang w:val="en-US" w:eastAsia="en-US"/>
        </w:rPr>
        <w:t> </w:t>
      </w:r>
      <w:r w:rsidR="00A01CC8" w:rsidRPr="00A01CC8">
        <w:rPr>
          <w:rFonts w:eastAsiaTheme="minorHAnsi"/>
          <w:sz w:val="28"/>
          <w:szCs w:val="28"/>
          <w:lang w:eastAsia="en-US"/>
        </w:rPr>
        <w:t xml:space="preserve">Всероссийской научно - практической конференции обучающихся профессиональных образовательных организаций </w:t>
      </w:r>
      <w:r w:rsidR="00A01CC8" w:rsidRPr="00A01CC8">
        <w:rPr>
          <w:rFonts w:eastAsiaTheme="minorHAnsi"/>
          <w:b/>
          <w:sz w:val="28"/>
          <w:szCs w:val="28"/>
          <w:lang w:eastAsia="en-US"/>
        </w:rPr>
        <w:t>«Шаг в будущее»</w:t>
      </w:r>
      <w:r w:rsidR="00A01CC8">
        <w:rPr>
          <w:rFonts w:eastAsiaTheme="minorHAnsi"/>
          <w:sz w:val="28"/>
          <w:szCs w:val="28"/>
          <w:lang w:eastAsia="en-US"/>
        </w:rPr>
        <w:t>, посвященной  85</w:t>
      </w:r>
      <w:r w:rsidR="00A01CC8" w:rsidRPr="00A01CC8">
        <w:rPr>
          <w:rFonts w:eastAsiaTheme="minorHAnsi"/>
          <w:sz w:val="28"/>
          <w:szCs w:val="28"/>
          <w:lang w:eastAsia="en-US"/>
        </w:rPr>
        <w:t>-</w:t>
      </w:r>
      <w:r w:rsidR="00A01CC8">
        <w:rPr>
          <w:rFonts w:eastAsiaTheme="minorHAnsi"/>
          <w:sz w:val="28"/>
          <w:szCs w:val="28"/>
          <w:lang w:eastAsia="en-US"/>
        </w:rPr>
        <w:t>летию  медико</w:t>
      </w:r>
      <w:r w:rsidR="00A01CC8" w:rsidRPr="00A01CC8">
        <w:rPr>
          <w:rFonts w:eastAsiaTheme="minorHAnsi"/>
          <w:sz w:val="28"/>
          <w:szCs w:val="28"/>
          <w:lang w:eastAsia="en-US"/>
        </w:rPr>
        <w:t xml:space="preserve">-фармацевтического колледжа КГМУ и приуроченной  к Десятилетию науки и технологий в Российской Федерации,  </w:t>
      </w:r>
      <w:r w:rsidR="00A01CC8" w:rsidRPr="00A01CC8">
        <w:rPr>
          <w:rFonts w:eastAsiaTheme="minorHAnsi"/>
          <w:b/>
          <w:sz w:val="28"/>
          <w:szCs w:val="28"/>
          <w:lang w:eastAsia="en-US"/>
        </w:rPr>
        <w:t>4  апреля 2024 года</w:t>
      </w:r>
      <w:r w:rsidR="00F00427" w:rsidRPr="00F00427">
        <w:t xml:space="preserve"> </w:t>
      </w:r>
      <w:r w:rsidR="00164EB7">
        <w:rPr>
          <w:sz w:val="28"/>
          <w:szCs w:val="28"/>
        </w:rPr>
        <w:t xml:space="preserve">в </w:t>
      </w:r>
      <w:r>
        <w:rPr>
          <w:sz w:val="28"/>
          <w:szCs w:val="28"/>
        </w:rPr>
        <w:t>очно-заочном</w:t>
      </w:r>
      <w:r w:rsidR="00164EB7">
        <w:rPr>
          <w:sz w:val="28"/>
          <w:szCs w:val="28"/>
        </w:rPr>
        <w:t xml:space="preserve"> формате с </w:t>
      </w:r>
      <w:r w:rsidR="00DF2FA1">
        <w:rPr>
          <w:sz w:val="28"/>
          <w:szCs w:val="28"/>
        </w:rPr>
        <w:t>возможностью подключения через</w:t>
      </w:r>
      <w:r w:rsidR="00164EB7">
        <w:rPr>
          <w:sz w:val="28"/>
          <w:szCs w:val="28"/>
        </w:rPr>
        <w:t xml:space="preserve"> сервис для проведения видеоконференций</w:t>
      </w:r>
      <w:r w:rsidR="00F00427">
        <w:rPr>
          <w:sz w:val="28"/>
          <w:szCs w:val="28"/>
        </w:rPr>
        <w:t>.</w:t>
      </w:r>
      <w:proofErr w:type="gramEnd"/>
    </w:p>
    <w:p w:rsidR="00162721" w:rsidRDefault="00162721" w:rsidP="00162721">
      <w:pPr>
        <w:ind w:firstLine="708"/>
        <w:jc w:val="both"/>
        <w:rPr>
          <w:b/>
          <w:color w:val="000000"/>
          <w:sz w:val="28"/>
          <w:szCs w:val="28"/>
        </w:rPr>
      </w:pPr>
    </w:p>
    <w:p w:rsidR="00162721" w:rsidRPr="00F81DB7" w:rsidRDefault="00162721" w:rsidP="00497819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Официальный язык</w:t>
      </w:r>
      <w:r w:rsidRPr="000E7D23">
        <w:rPr>
          <w:b/>
          <w:color w:val="000000"/>
          <w:sz w:val="28"/>
          <w:szCs w:val="28"/>
        </w:rPr>
        <w:t xml:space="preserve"> конференции:</w:t>
      </w:r>
      <w:r>
        <w:rPr>
          <w:color w:val="000000"/>
          <w:sz w:val="28"/>
          <w:szCs w:val="28"/>
        </w:rPr>
        <w:t xml:space="preserve"> русский.</w:t>
      </w:r>
    </w:p>
    <w:p w:rsidR="00A7734D" w:rsidRPr="00BE032C" w:rsidRDefault="00A7734D" w:rsidP="00F00427">
      <w:pPr>
        <w:tabs>
          <w:tab w:val="left" w:pos="-360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397684" w:rsidRDefault="00F00427" w:rsidP="00497819">
      <w:pPr>
        <w:tabs>
          <w:tab w:val="left" w:pos="-360"/>
        </w:tabs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00427">
        <w:rPr>
          <w:b/>
          <w:sz w:val="28"/>
          <w:szCs w:val="28"/>
        </w:rPr>
        <w:t>Цель  конференции</w:t>
      </w:r>
      <w:r w:rsidRPr="00B73B8D">
        <w:rPr>
          <w:sz w:val="28"/>
          <w:szCs w:val="28"/>
        </w:rPr>
        <w:t xml:space="preserve"> – создание условий для развития научно-исследовательской деятельности</w:t>
      </w:r>
      <w:r>
        <w:rPr>
          <w:sz w:val="28"/>
          <w:szCs w:val="28"/>
        </w:rPr>
        <w:t xml:space="preserve"> обучающихся</w:t>
      </w:r>
      <w:r w:rsidRPr="00B73B8D">
        <w:rPr>
          <w:color w:val="000000"/>
          <w:sz w:val="28"/>
          <w:szCs w:val="28"/>
        </w:rPr>
        <w:t>, выявление</w:t>
      </w:r>
      <w:r>
        <w:rPr>
          <w:color w:val="000000"/>
          <w:sz w:val="28"/>
          <w:szCs w:val="28"/>
        </w:rPr>
        <w:t xml:space="preserve"> их</w:t>
      </w:r>
      <w:r w:rsidRPr="00B73B8D">
        <w:rPr>
          <w:color w:val="000000"/>
          <w:sz w:val="28"/>
          <w:szCs w:val="28"/>
        </w:rPr>
        <w:t xml:space="preserve"> научного и тв</w:t>
      </w:r>
      <w:r>
        <w:rPr>
          <w:color w:val="000000"/>
          <w:sz w:val="28"/>
          <w:szCs w:val="28"/>
        </w:rPr>
        <w:t>орческого потенциала</w:t>
      </w:r>
      <w:r w:rsidRPr="00B73B8D">
        <w:rPr>
          <w:color w:val="000000"/>
          <w:sz w:val="28"/>
          <w:szCs w:val="28"/>
        </w:rPr>
        <w:t xml:space="preserve">, </w:t>
      </w:r>
      <w:r w:rsidR="00E74F47">
        <w:rPr>
          <w:color w:val="000000"/>
          <w:sz w:val="28"/>
          <w:szCs w:val="28"/>
        </w:rPr>
        <w:t>организация дискуссионной площадки для обсуждения актуальных научных проблем, а также содействие профессиональному и личностному росту обучающихся</w:t>
      </w:r>
      <w:r>
        <w:rPr>
          <w:color w:val="000000"/>
          <w:sz w:val="28"/>
          <w:szCs w:val="28"/>
        </w:rPr>
        <w:t>.</w:t>
      </w:r>
    </w:p>
    <w:p w:rsidR="001C5DA8" w:rsidRDefault="001C5DA8" w:rsidP="00F00427">
      <w:pPr>
        <w:ind w:firstLine="708"/>
        <w:jc w:val="both"/>
        <w:rPr>
          <w:color w:val="000000"/>
          <w:sz w:val="18"/>
          <w:szCs w:val="22"/>
        </w:rPr>
      </w:pPr>
    </w:p>
    <w:p w:rsidR="00573755" w:rsidRPr="00573755" w:rsidRDefault="00573755" w:rsidP="00F00427">
      <w:pPr>
        <w:ind w:firstLine="708"/>
        <w:jc w:val="both"/>
        <w:rPr>
          <w:b/>
          <w:color w:val="000000"/>
          <w:sz w:val="28"/>
          <w:szCs w:val="28"/>
        </w:rPr>
      </w:pPr>
      <w:r w:rsidRPr="00573755">
        <w:rPr>
          <w:b/>
          <w:color w:val="000000"/>
          <w:sz w:val="28"/>
          <w:szCs w:val="28"/>
        </w:rPr>
        <w:t>Почему стоит принять участие  в конференции?</w:t>
      </w:r>
    </w:p>
    <w:p w:rsidR="00573755" w:rsidRDefault="00573755" w:rsidP="00F0042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одна из крупнейших в России дискуссионных площадок </w:t>
      </w:r>
      <w:proofErr w:type="gramStart"/>
      <w:r w:rsidR="00F702F1">
        <w:rPr>
          <w:color w:val="000000"/>
          <w:sz w:val="28"/>
          <w:szCs w:val="28"/>
        </w:rPr>
        <w:t>для</w:t>
      </w:r>
      <w:proofErr w:type="gramEnd"/>
      <w:r w:rsidR="00F702F1">
        <w:rPr>
          <w:color w:val="000000"/>
          <w:sz w:val="28"/>
          <w:szCs w:val="28"/>
        </w:rPr>
        <w:t xml:space="preserve"> обучающихся СПО;</w:t>
      </w:r>
    </w:p>
    <w:p w:rsidR="00573755" w:rsidRDefault="00573755" w:rsidP="00F0042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702F1">
        <w:rPr>
          <w:color w:val="000000"/>
          <w:sz w:val="28"/>
          <w:szCs w:val="28"/>
        </w:rPr>
        <w:t>участие в работе конференции и публикация тезисов БЕСПЛАТНО</w:t>
      </w:r>
      <w:r>
        <w:rPr>
          <w:color w:val="000000"/>
          <w:sz w:val="28"/>
          <w:szCs w:val="28"/>
        </w:rPr>
        <w:t>;</w:t>
      </w:r>
    </w:p>
    <w:p w:rsidR="00573755" w:rsidRDefault="00573755" w:rsidP="00F0042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сборник материалов конференции </w:t>
      </w:r>
      <w:r w:rsidR="00F702F1">
        <w:rPr>
          <w:color w:val="000000"/>
          <w:sz w:val="28"/>
          <w:szCs w:val="28"/>
        </w:rPr>
        <w:t>индексируется в РИНЦ;</w:t>
      </w:r>
    </w:p>
    <w:p w:rsidR="00F702F1" w:rsidRDefault="00F702F1" w:rsidP="00F0042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все участники получают СЕРТИФИКАТЫ об участии, лучшие научные доклады будут отмечены ДИПЛОМАМИ. </w:t>
      </w:r>
    </w:p>
    <w:p w:rsidR="00F702F1" w:rsidRDefault="00F702F1" w:rsidP="00F702F1">
      <w:pPr>
        <w:pStyle w:val="ab"/>
        <w:spacing w:after="0"/>
        <w:jc w:val="center"/>
        <w:rPr>
          <w:b/>
          <w:sz w:val="28"/>
          <w:szCs w:val="28"/>
          <w:lang w:eastAsia="en-US"/>
        </w:rPr>
      </w:pPr>
    </w:p>
    <w:p w:rsidR="00F702F1" w:rsidRDefault="00F702F1" w:rsidP="00E14063">
      <w:pPr>
        <w:pStyle w:val="ab"/>
        <w:spacing w:after="0"/>
        <w:ind w:firstLine="709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Основные направления работы конференции:</w:t>
      </w:r>
    </w:p>
    <w:p w:rsidR="00F702F1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Актуальные вопросы  модернизации медицинской отрасли.</w:t>
      </w:r>
    </w:p>
    <w:p w:rsidR="00F702F1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 фармацевтической деятельности.</w:t>
      </w:r>
    </w:p>
    <w:p w:rsidR="00F702F1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Клиническая медицина и медицинская помощь.</w:t>
      </w:r>
    </w:p>
    <w:p w:rsidR="00F702F1" w:rsidRPr="006E7266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  <w:sz w:val="28"/>
          <w:szCs w:val="28"/>
        </w:rPr>
      </w:pPr>
      <w:r w:rsidRPr="006E7266">
        <w:rPr>
          <w:sz w:val="28"/>
          <w:szCs w:val="28"/>
        </w:rPr>
        <w:t>Профессиональная деятельность медицинских работников в лечебно-диагностическом процессе</w:t>
      </w:r>
      <w:r>
        <w:rPr>
          <w:sz w:val="28"/>
          <w:szCs w:val="28"/>
        </w:rPr>
        <w:t>.</w:t>
      </w:r>
    </w:p>
    <w:p w:rsidR="00F702F1" w:rsidRPr="006E7266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  <w:sz w:val="28"/>
          <w:szCs w:val="28"/>
        </w:rPr>
      </w:pPr>
      <w:r w:rsidRPr="006E7266">
        <w:rPr>
          <w:color w:val="000000"/>
          <w:sz w:val="28"/>
          <w:szCs w:val="28"/>
        </w:rPr>
        <w:t>Профилактическая деятельность медицинского работника в работе медицинских организаций</w:t>
      </w:r>
      <w:r>
        <w:rPr>
          <w:color w:val="000000"/>
          <w:sz w:val="28"/>
          <w:szCs w:val="28"/>
        </w:rPr>
        <w:t>.</w:t>
      </w:r>
    </w:p>
    <w:p w:rsidR="00F702F1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Здоровый  образ жизни и факторы риска нарушения здоровья.</w:t>
      </w:r>
    </w:p>
    <w:p w:rsidR="00F702F1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История медицины и фармации.</w:t>
      </w:r>
    </w:p>
    <w:p w:rsidR="00F702F1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История. Человек. Общество.</w:t>
      </w:r>
    </w:p>
    <w:p w:rsidR="00F702F1" w:rsidRPr="0077698B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  <w:sz w:val="28"/>
          <w:szCs w:val="28"/>
        </w:rPr>
      </w:pPr>
      <w:r w:rsidRPr="0077698B">
        <w:rPr>
          <w:color w:val="000000"/>
          <w:sz w:val="28"/>
          <w:szCs w:val="28"/>
        </w:rPr>
        <w:t>Основы естественно-математических, технических наук и компьютерных технологий</w:t>
      </w:r>
      <w:r>
        <w:rPr>
          <w:color w:val="000000"/>
          <w:sz w:val="28"/>
          <w:szCs w:val="28"/>
        </w:rPr>
        <w:t>.</w:t>
      </w:r>
    </w:p>
    <w:p w:rsidR="00F702F1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  <w:sz w:val="28"/>
          <w:szCs w:val="28"/>
        </w:rPr>
      </w:pPr>
      <w:r w:rsidRPr="00892CD0">
        <w:rPr>
          <w:color w:val="000000"/>
          <w:sz w:val="28"/>
          <w:szCs w:val="28"/>
        </w:rPr>
        <w:t xml:space="preserve">Проблемы экологии и </w:t>
      </w:r>
      <w:r>
        <w:rPr>
          <w:color w:val="000000"/>
          <w:sz w:val="28"/>
          <w:szCs w:val="28"/>
        </w:rPr>
        <w:t>охраны окружающей среды.</w:t>
      </w:r>
    </w:p>
    <w:p w:rsidR="00F702F1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92CD0">
        <w:rPr>
          <w:color w:val="000000"/>
          <w:sz w:val="28"/>
          <w:szCs w:val="28"/>
        </w:rPr>
        <w:t>роблемы</w:t>
      </w:r>
      <w:r>
        <w:rPr>
          <w:color w:val="000000"/>
          <w:sz w:val="28"/>
          <w:szCs w:val="28"/>
        </w:rPr>
        <w:t xml:space="preserve"> гуманитарных наук.</w:t>
      </w:r>
    </w:p>
    <w:p w:rsidR="00F702F1" w:rsidRPr="0077698B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  <w:sz w:val="28"/>
          <w:szCs w:val="28"/>
        </w:rPr>
      </w:pPr>
      <w:r w:rsidRPr="0077698B">
        <w:rPr>
          <w:color w:val="000000"/>
          <w:sz w:val="28"/>
          <w:szCs w:val="28"/>
        </w:rPr>
        <w:t>Психологическая культура и психосоциальная компетентность</w:t>
      </w:r>
      <w:r>
        <w:rPr>
          <w:color w:val="000000"/>
          <w:sz w:val="28"/>
          <w:szCs w:val="28"/>
        </w:rPr>
        <w:t>.</w:t>
      </w:r>
    </w:p>
    <w:p w:rsidR="00F702F1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color w:val="000000"/>
          <w:sz w:val="28"/>
          <w:szCs w:val="28"/>
        </w:rPr>
      </w:pPr>
      <w:r w:rsidRPr="0077698B">
        <w:rPr>
          <w:sz w:val="28"/>
          <w:szCs w:val="28"/>
        </w:rPr>
        <w:t>Лидерство, социальная активность и позитивная тенденция в молодежной среде</w:t>
      </w:r>
      <w:r w:rsidRPr="00C87D85">
        <w:rPr>
          <w:color w:val="000000"/>
          <w:sz w:val="28"/>
          <w:szCs w:val="28"/>
        </w:rPr>
        <w:t>.</w:t>
      </w:r>
    </w:p>
    <w:p w:rsidR="00F702F1" w:rsidRPr="0077698B" w:rsidRDefault="00F702F1" w:rsidP="00DF2FA1">
      <w:pPr>
        <w:pStyle w:val="a6"/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 w:rsidRPr="0077698B">
        <w:rPr>
          <w:sz w:val="28"/>
          <w:szCs w:val="28"/>
        </w:rPr>
        <w:t xml:space="preserve"> Твой выбор - твоя жизнь. Профилактика негативных явлений в молодежной среде</w:t>
      </w:r>
      <w:r>
        <w:rPr>
          <w:sz w:val="28"/>
          <w:szCs w:val="28"/>
        </w:rPr>
        <w:t>.</w:t>
      </w:r>
    </w:p>
    <w:p w:rsidR="007533D3" w:rsidRDefault="007533D3" w:rsidP="007533D3">
      <w:pPr>
        <w:pStyle w:val="ab"/>
        <w:ind w:firstLine="709"/>
        <w:jc w:val="both"/>
        <w:rPr>
          <w:b/>
          <w:w w:val="110"/>
          <w:sz w:val="28"/>
          <w:szCs w:val="28"/>
          <w:lang w:eastAsia="en-US"/>
        </w:rPr>
      </w:pPr>
    </w:p>
    <w:p w:rsidR="007533D3" w:rsidRPr="003F2EA1" w:rsidRDefault="007533D3" w:rsidP="007533D3">
      <w:pPr>
        <w:pStyle w:val="ab"/>
        <w:ind w:firstLine="709"/>
        <w:jc w:val="both"/>
        <w:rPr>
          <w:b/>
          <w:w w:val="110"/>
          <w:sz w:val="28"/>
          <w:szCs w:val="28"/>
          <w:lang w:eastAsia="en-US"/>
        </w:rPr>
      </w:pPr>
      <w:r>
        <w:rPr>
          <w:b/>
          <w:w w:val="110"/>
          <w:sz w:val="28"/>
          <w:szCs w:val="28"/>
          <w:lang w:eastAsia="en-US"/>
        </w:rPr>
        <w:t>Формат</w:t>
      </w:r>
      <w:r w:rsidRPr="003F2EA1">
        <w:rPr>
          <w:b/>
          <w:w w:val="110"/>
          <w:sz w:val="28"/>
          <w:szCs w:val="28"/>
          <w:lang w:eastAsia="en-US"/>
        </w:rPr>
        <w:t xml:space="preserve"> участия в конференции:</w:t>
      </w:r>
    </w:p>
    <w:p w:rsidR="007533D3" w:rsidRPr="00AD220A" w:rsidRDefault="007533D3" w:rsidP="007533D3">
      <w:pPr>
        <w:pStyle w:val="a6"/>
        <w:numPr>
          <w:ilvl w:val="0"/>
          <w:numId w:val="9"/>
        </w:numPr>
        <w:rPr>
          <w:w w:val="110"/>
          <w:sz w:val="28"/>
          <w:szCs w:val="28"/>
          <w:lang w:eastAsia="en-US"/>
        </w:rPr>
      </w:pPr>
      <w:r w:rsidRPr="00AD220A">
        <w:rPr>
          <w:w w:val="110"/>
          <w:sz w:val="28"/>
          <w:szCs w:val="28"/>
          <w:lang w:eastAsia="en-US"/>
        </w:rPr>
        <w:t xml:space="preserve">Участник с </w:t>
      </w:r>
      <w:r>
        <w:rPr>
          <w:w w:val="110"/>
          <w:sz w:val="28"/>
          <w:szCs w:val="28"/>
          <w:lang w:eastAsia="en-US"/>
        </w:rPr>
        <w:t>очным/</w:t>
      </w:r>
      <w:r w:rsidRPr="00AD220A">
        <w:rPr>
          <w:w w:val="110"/>
          <w:sz w:val="28"/>
          <w:szCs w:val="28"/>
          <w:lang w:eastAsia="en-US"/>
        </w:rPr>
        <w:t>дистанционным докладом</w:t>
      </w:r>
      <w:r>
        <w:rPr>
          <w:w w:val="110"/>
          <w:sz w:val="28"/>
          <w:szCs w:val="28"/>
          <w:lang w:eastAsia="en-US"/>
        </w:rPr>
        <w:t xml:space="preserve"> и публикацией в сборнике материалов  конференции</w:t>
      </w:r>
    </w:p>
    <w:p w:rsidR="007533D3" w:rsidRDefault="007533D3" w:rsidP="007533D3">
      <w:pPr>
        <w:pStyle w:val="a6"/>
        <w:widowControl w:val="0"/>
        <w:numPr>
          <w:ilvl w:val="0"/>
          <w:numId w:val="9"/>
        </w:numPr>
        <w:jc w:val="both"/>
        <w:rPr>
          <w:w w:val="110"/>
          <w:sz w:val="28"/>
          <w:szCs w:val="28"/>
          <w:lang w:eastAsia="en-US"/>
        </w:rPr>
      </w:pPr>
      <w:r>
        <w:rPr>
          <w:w w:val="110"/>
          <w:sz w:val="28"/>
          <w:szCs w:val="28"/>
          <w:lang w:eastAsia="en-US"/>
        </w:rPr>
        <w:t>Публикация в сборнике материалов конференции</w:t>
      </w:r>
    </w:p>
    <w:p w:rsidR="007533D3" w:rsidRDefault="007533D3" w:rsidP="007533D3">
      <w:pPr>
        <w:pStyle w:val="a6"/>
        <w:widowControl w:val="0"/>
        <w:numPr>
          <w:ilvl w:val="0"/>
          <w:numId w:val="9"/>
        </w:numPr>
        <w:jc w:val="both"/>
        <w:rPr>
          <w:w w:val="110"/>
          <w:sz w:val="28"/>
          <w:szCs w:val="28"/>
          <w:lang w:eastAsia="en-US"/>
        </w:rPr>
      </w:pPr>
      <w:r>
        <w:rPr>
          <w:w w:val="110"/>
          <w:sz w:val="28"/>
          <w:szCs w:val="28"/>
          <w:lang w:eastAsia="en-US"/>
        </w:rPr>
        <w:t>Слушатель (в том числе, для научных руководителей)</w:t>
      </w:r>
    </w:p>
    <w:p w:rsidR="007533D3" w:rsidRDefault="007533D3" w:rsidP="00463BA0">
      <w:pPr>
        <w:ind w:firstLine="709"/>
        <w:jc w:val="both"/>
        <w:rPr>
          <w:b/>
          <w:sz w:val="28"/>
          <w:szCs w:val="28"/>
          <w:lang w:eastAsia="en-US"/>
        </w:rPr>
      </w:pPr>
    </w:p>
    <w:p w:rsidR="002B75CF" w:rsidRDefault="002B75CF" w:rsidP="002B75CF">
      <w:pPr>
        <w:ind w:firstLine="709"/>
        <w:jc w:val="both"/>
        <w:rPr>
          <w:b/>
          <w:sz w:val="28"/>
          <w:szCs w:val="28"/>
          <w:lang w:eastAsia="en-US"/>
        </w:rPr>
      </w:pPr>
      <w:r w:rsidRPr="00AD5B8B">
        <w:rPr>
          <w:sz w:val="28"/>
          <w:szCs w:val="28"/>
          <w:lang w:eastAsia="en-US"/>
        </w:rPr>
        <w:t>Выступление в очном/дистанционном формате предполагает наличие</w:t>
      </w:r>
      <w:r>
        <w:rPr>
          <w:b/>
          <w:sz w:val="28"/>
          <w:szCs w:val="28"/>
          <w:lang w:eastAsia="en-US"/>
        </w:rPr>
        <w:t xml:space="preserve"> мультимедийной презентации.</w:t>
      </w:r>
    </w:p>
    <w:p w:rsidR="002B75CF" w:rsidRDefault="002B75CF" w:rsidP="002B75CF">
      <w:pPr>
        <w:ind w:firstLine="709"/>
        <w:jc w:val="both"/>
        <w:rPr>
          <w:b/>
          <w:sz w:val="28"/>
          <w:szCs w:val="28"/>
          <w:lang w:eastAsia="en-US"/>
        </w:rPr>
      </w:pPr>
    </w:p>
    <w:p w:rsidR="00463BA0" w:rsidRPr="00463BA0" w:rsidRDefault="00463BA0" w:rsidP="00463BA0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При очном участии иногородним участникам может быть предоставлено общежитие по дополнительной заявке на адрес электронной почты: </w:t>
      </w:r>
      <w:hyperlink r:id="rId10" w:history="1">
        <w:r w:rsidRPr="00485E44">
          <w:rPr>
            <w:rStyle w:val="a9"/>
            <w:b/>
            <w:sz w:val="28"/>
            <w:szCs w:val="28"/>
            <w:lang w:val="en-US" w:eastAsia="en-US"/>
          </w:rPr>
          <w:t>konf</w:t>
        </w:r>
        <w:r w:rsidRPr="00485E44">
          <w:rPr>
            <w:rStyle w:val="a9"/>
            <w:b/>
            <w:sz w:val="28"/>
            <w:szCs w:val="28"/>
            <w:lang w:eastAsia="en-US"/>
          </w:rPr>
          <w:t>.</w:t>
        </w:r>
        <w:r w:rsidRPr="00485E44">
          <w:rPr>
            <w:rStyle w:val="a9"/>
            <w:b/>
            <w:sz w:val="28"/>
            <w:szCs w:val="28"/>
            <w:lang w:val="en-US" w:eastAsia="en-US"/>
          </w:rPr>
          <w:t>mfkkgmu</w:t>
        </w:r>
        <w:r w:rsidRPr="00485E44">
          <w:rPr>
            <w:rStyle w:val="a9"/>
            <w:b/>
            <w:sz w:val="28"/>
            <w:szCs w:val="28"/>
            <w:lang w:eastAsia="en-US"/>
          </w:rPr>
          <w:t>@</w:t>
        </w:r>
        <w:r w:rsidRPr="00485E44">
          <w:rPr>
            <w:rStyle w:val="a9"/>
            <w:b/>
            <w:sz w:val="28"/>
            <w:szCs w:val="28"/>
            <w:lang w:val="en-US" w:eastAsia="en-US"/>
          </w:rPr>
          <w:t>mail</w:t>
        </w:r>
        <w:r w:rsidRPr="00463BA0">
          <w:rPr>
            <w:rStyle w:val="a9"/>
            <w:b/>
            <w:sz w:val="28"/>
            <w:szCs w:val="28"/>
            <w:lang w:eastAsia="en-US"/>
          </w:rPr>
          <w:t>.</w:t>
        </w:r>
        <w:proofErr w:type="spellStart"/>
        <w:r w:rsidRPr="00485E44">
          <w:rPr>
            <w:rStyle w:val="a9"/>
            <w:b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b/>
          <w:sz w:val="28"/>
          <w:szCs w:val="28"/>
          <w:lang w:eastAsia="en-US"/>
        </w:rPr>
        <w:t xml:space="preserve"> (форму заявки см. Приложение 2).</w:t>
      </w:r>
    </w:p>
    <w:p w:rsidR="00463BA0" w:rsidRPr="00463BA0" w:rsidRDefault="00463BA0" w:rsidP="00463BA0">
      <w:pPr>
        <w:ind w:firstLine="709"/>
        <w:jc w:val="both"/>
        <w:rPr>
          <w:b/>
          <w:sz w:val="28"/>
          <w:szCs w:val="28"/>
          <w:lang w:eastAsia="en-US"/>
        </w:rPr>
      </w:pPr>
    </w:p>
    <w:p w:rsidR="002402EF" w:rsidRDefault="00DF2FA1" w:rsidP="000E7D23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 участию в </w:t>
      </w:r>
      <w:r w:rsidR="002402EF" w:rsidRPr="007533D3">
        <w:rPr>
          <w:b/>
          <w:color w:val="000000"/>
          <w:sz w:val="28"/>
          <w:szCs w:val="28"/>
        </w:rPr>
        <w:t>конференции приглашаются</w:t>
      </w:r>
      <w:r w:rsidR="007533D3">
        <w:rPr>
          <w:color w:val="000000"/>
          <w:sz w:val="28"/>
          <w:szCs w:val="28"/>
        </w:rPr>
        <w:t>:</w:t>
      </w:r>
      <w:r w:rsidR="002402EF">
        <w:rPr>
          <w:color w:val="000000"/>
          <w:sz w:val="28"/>
          <w:szCs w:val="28"/>
        </w:rPr>
        <w:t xml:space="preserve"> обучающиеся профессиональных образовательных организаций</w:t>
      </w:r>
      <w:r w:rsidR="000E7D23">
        <w:rPr>
          <w:color w:val="000000"/>
          <w:sz w:val="28"/>
          <w:szCs w:val="28"/>
        </w:rPr>
        <w:t xml:space="preserve"> и </w:t>
      </w:r>
      <w:r w:rsidR="002402EF">
        <w:rPr>
          <w:color w:val="000000"/>
          <w:sz w:val="28"/>
          <w:szCs w:val="28"/>
        </w:rPr>
        <w:t>учащиеся профильных классов общеобразовательных школ</w:t>
      </w:r>
      <w:r w:rsidR="000E7D23">
        <w:rPr>
          <w:color w:val="000000"/>
          <w:sz w:val="28"/>
          <w:szCs w:val="28"/>
        </w:rPr>
        <w:t>.</w:t>
      </w:r>
    </w:p>
    <w:p w:rsidR="007533D3" w:rsidRDefault="007533D3" w:rsidP="007533D3">
      <w:pPr>
        <w:jc w:val="center"/>
        <w:rPr>
          <w:b/>
          <w:bCs/>
          <w:sz w:val="28"/>
          <w:szCs w:val="28"/>
        </w:rPr>
      </w:pPr>
    </w:p>
    <w:p w:rsidR="007533D3" w:rsidRDefault="007533D3" w:rsidP="007533D3">
      <w:pPr>
        <w:ind w:firstLine="709"/>
        <w:rPr>
          <w:b/>
          <w:bCs/>
          <w:sz w:val="28"/>
          <w:szCs w:val="28"/>
        </w:rPr>
      </w:pPr>
      <w:r w:rsidRPr="00EA167C">
        <w:rPr>
          <w:b/>
          <w:bCs/>
          <w:sz w:val="28"/>
          <w:szCs w:val="28"/>
        </w:rPr>
        <w:t>Требования к оформлению материалов конференции:</w:t>
      </w:r>
    </w:p>
    <w:p w:rsidR="00E14063" w:rsidRDefault="007533D3" w:rsidP="007533D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62721">
        <w:rPr>
          <w:sz w:val="28"/>
          <w:szCs w:val="28"/>
          <w:lang w:eastAsia="ar-SA"/>
        </w:rPr>
        <w:t>Формат текста:</w:t>
      </w:r>
      <w:r w:rsidRPr="007533D3">
        <w:rPr>
          <w:sz w:val="28"/>
          <w:szCs w:val="28"/>
          <w:lang w:eastAsia="ar-SA"/>
        </w:rPr>
        <w:t xml:space="preserve"> </w:t>
      </w:r>
      <w:proofErr w:type="spellStart"/>
      <w:r w:rsidRPr="007533D3">
        <w:rPr>
          <w:sz w:val="28"/>
          <w:szCs w:val="28"/>
          <w:lang w:eastAsia="ar-SA"/>
        </w:rPr>
        <w:t>Mi</w:t>
      </w:r>
      <w:r w:rsidR="00162721">
        <w:rPr>
          <w:sz w:val="28"/>
          <w:szCs w:val="28"/>
          <w:lang w:eastAsia="ar-SA"/>
        </w:rPr>
        <w:t>crosoft</w:t>
      </w:r>
      <w:proofErr w:type="spellEnd"/>
      <w:r w:rsidR="00162721">
        <w:rPr>
          <w:sz w:val="28"/>
          <w:szCs w:val="28"/>
          <w:lang w:eastAsia="ar-SA"/>
        </w:rPr>
        <w:t xml:space="preserve"> </w:t>
      </w:r>
      <w:proofErr w:type="spellStart"/>
      <w:r w:rsidR="00162721">
        <w:rPr>
          <w:sz w:val="28"/>
          <w:szCs w:val="28"/>
          <w:lang w:eastAsia="ar-SA"/>
        </w:rPr>
        <w:t>Word</w:t>
      </w:r>
      <w:proofErr w:type="spellEnd"/>
      <w:r w:rsidR="00162721">
        <w:rPr>
          <w:sz w:val="28"/>
          <w:szCs w:val="28"/>
          <w:lang w:eastAsia="ar-SA"/>
        </w:rPr>
        <w:t xml:space="preserve">; </w:t>
      </w:r>
      <w:r w:rsidR="00DF2FA1">
        <w:rPr>
          <w:sz w:val="28"/>
          <w:szCs w:val="28"/>
          <w:lang w:eastAsia="ar-SA"/>
        </w:rPr>
        <w:t>Объем тезисов</w:t>
      </w:r>
      <w:r w:rsidR="00162721" w:rsidRPr="00162721">
        <w:rPr>
          <w:sz w:val="28"/>
          <w:szCs w:val="28"/>
          <w:lang w:eastAsia="ar-SA"/>
        </w:rPr>
        <w:t>:</w:t>
      </w:r>
      <w:r w:rsidR="00162721">
        <w:rPr>
          <w:sz w:val="28"/>
          <w:szCs w:val="28"/>
          <w:lang w:eastAsia="ar-SA"/>
        </w:rPr>
        <w:t xml:space="preserve"> </w:t>
      </w:r>
      <w:r w:rsidR="00162721" w:rsidRPr="00162721">
        <w:rPr>
          <w:b/>
          <w:sz w:val="28"/>
          <w:szCs w:val="28"/>
          <w:lang w:eastAsia="ar-SA"/>
        </w:rPr>
        <w:t>до 3</w:t>
      </w:r>
      <w:r w:rsidRPr="00162721">
        <w:rPr>
          <w:b/>
          <w:sz w:val="28"/>
          <w:szCs w:val="28"/>
          <w:lang w:eastAsia="ar-SA"/>
        </w:rPr>
        <w:t xml:space="preserve"> страниц</w:t>
      </w:r>
      <w:r w:rsidRPr="007533D3">
        <w:rPr>
          <w:sz w:val="28"/>
          <w:szCs w:val="28"/>
          <w:lang w:eastAsia="ar-SA"/>
        </w:rPr>
        <w:t>; Форма листа А</w:t>
      </w:r>
      <w:proofErr w:type="gramStart"/>
      <w:r w:rsidRPr="007533D3">
        <w:rPr>
          <w:sz w:val="28"/>
          <w:szCs w:val="28"/>
          <w:lang w:eastAsia="ar-SA"/>
        </w:rPr>
        <w:t>4</w:t>
      </w:r>
      <w:proofErr w:type="gramEnd"/>
      <w:r w:rsidRPr="007533D3">
        <w:rPr>
          <w:sz w:val="28"/>
          <w:szCs w:val="28"/>
          <w:lang w:eastAsia="ar-SA"/>
        </w:rPr>
        <w:t xml:space="preserve">; Шрифт </w:t>
      </w:r>
      <w:proofErr w:type="spellStart"/>
      <w:r w:rsidRPr="007533D3">
        <w:rPr>
          <w:sz w:val="28"/>
          <w:szCs w:val="28"/>
          <w:lang w:eastAsia="ar-SA"/>
        </w:rPr>
        <w:t>Times</w:t>
      </w:r>
      <w:proofErr w:type="spellEnd"/>
      <w:r w:rsidRPr="007533D3">
        <w:rPr>
          <w:sz w:val="28"/>
          <w:szCs w:val="28"/>
          <w:lang w:eastAsia="ar-SA"/>
        </w:rPr>
        <w:t xml:space="preserve"> </w:t>
      </w:r>
      <w:proofErr w:type="spellStart"/>
      <w:r w:rsidRPr="007533D3">
        <w:rPr>
          <w:sz w:val="28"/>
          <w:szCs w:val="28"/>
          <w:lang w:eastAsia="ar-SA"/>
        </w:rPr>
        <w:t>New</w:t>
      </w:r>
      <w:proofErr w:type="spellEnd"/>
      <w:r w:rsidRPr="007533D3">
        <w:rPr>
          <w:sz w:val="28"/>
          <w:szCs w:val="28"/>
          <w:lang w:eastAsia="ar-SA"/>
        </w:rPr>
        <w:t xml:space="preserve"> </w:t>
      </w:r>
      <w:proofErr w:type="spellStart"/>
      <w:r w:rsidRPr="007533D3">
        <w:rPr>
          <w:sz w:val="28"/>
          <w:szCs w:val="28"/>
          <w:lang w:eastAsia="ar-SA"/>
        </w:rPr>
        <w:t>Roman</w:t>
      </w:r>
      <w:proofErr w:type="spellEnd"/>
      <w:r w:rsidRPr="007533D3">
        <w:rPr>
          <w:sz w:val="28"/>
          <w:szCs w:val="28"/>
          <w:lang w:eastAsia="ar-SA"/>
        </w:rPr>
        <w:t xml:space="preserve">; Размер шрифта (кегль) 14; Интервал между строками 1; Поля – 2 см. Текст по ширине, переносы не расставлять, красная строка – 1,25 см. Название статьи. </w:t>
      </w:r>
      <w:r w:rsidR="00162721">
        <w:rPr>
          <w:sz w:val="28"/>
          <w:szCs w:val="28"/>
          <w:lang w:eastAsia="ar-SA"/>
        </w:rPr>
        <w:t>Автор. Научный руководитель. Организация</w:t>
      </w:r>
      <w:r w:rsidR="00E53C78">
        <w:rPr>
          <w:sz w:val="28"/>
          <w:szCs w:val="28"/>
          <w:lang w:eastAsia="ar-SA"/>
        </w:rPr>
        <w:t xml:space="preserve">. </w:t>
      </w:r>
      <w:r w:rsidRPr="007533D3">
        <w:rPr>
          <w:sz w:val="28"/>
          <w:szCs w:val="28"/>
          <w:lang w:eastAsia="ar-SA"/>
        </w:rPr>
        <w:t>Через интервал после текста статьи следует список литературы</w:t>
      </w:r>
      <w:r w:rsidR="00162721">
        <w:rPr>
          <w:sz w:val="28"/>
          <w:szCs w:val="28"/>
          <w:lang w:eastAsia="ar-SA"/>
        </w:rPr>
        <w:t xml:space="preserve"> </w:t>
      </w:r>
      <w:r w:rsidR="00162721">
        <w:rPr>
          <w:sz w:val="28"/>
          <w:szCs w:val="28"/>
          <w:lang w:eastAsia="ar-SA"/>
        </w:rPr>
        <w:lastRenderedPageBreak/>
        <w:t>(</w:t>
      </w:r>
      <w:r w:rsidR="00162721" w:rsidRPr="00162721">
        <w:rPr>
          <w:b/>
          <w:sz w:val="28"/>
          <w:szCs w:val="28"/>
          <w:lang w:eastAsia="ar-SA"/>
        </w:rPr>
        <w:t>не менее 3 источников</w:t>
      </w:r>
      <w:r w:rsidR="00162721">
        <w:rPr>
          <w:sz w:val="28"/>
          <w:szCs w:val="28"/>
          <w:lang w:eastAsia="ar-SA"/>
        </w:rPr>
        <w:t>)</w:t>
      </w:r>
      <w:r w:rsidRPr="007533D3">
        <w:rPr>
          <w:sz w:val="28"/>
          <w:szCs w:val="28"/>
          <w:lang w:eastAsia="ar-SA"/>
        </w:rPr>
        <w:t xml:space="preserve">, который должен быть оформлен в соответствии с правилами библиографического описания (ГОСТ 7.1-2003). Сноски к цитатам размещают в квадратных скобках в конце предложения, указывая первым номер источника по списку литературы, точка в конце предложения ставится после квадратных скобок. </w:t>
      </w:r>
    </w:p>
    <w:p w:rsidR="007533D3" w:rsidRPr="007533D3" w:rsidRDefault="00E14063" w:rsidP="00E1406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14063">
        <w:rPr>
          <w:b/>
          <w:sz w:val="28"/>
          <w:szCs w:val="28"/>
          <w:lang w:eastAsia="ar-SA"/>
        </w:rPr>
        <w:t>Структура тезисов:</w:t>
      </w:r>
      <w:r>
        <w:rPr>
          <w:sz w:val="28"/>
          <w:szCs w:val="28"/>
          <w:lang w:eastAsia="ar-SA"/>
        </w:rPr>
        <w:t xml:space="preserve"> Актуальность темы исследования. Цель и задачи исследования. Материалы и методы. Результаты исследования. Выводы/заключение. </w:t>
      </w:r>
    </w:p>
    <w:p w:rsidR="00162721" w:rsidRDefault="002B75CF" w:rsidP="007533D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533D3">
        <w:rPr>
          <w:sz w:val="28"/>
          <w:szCs w:val="28"/>
          <w:lang w:eastAsia="ar-SA"/>
        </w:rPr>
        <w:t xml:space="preserve">Оригинальность текста должна быть </w:t>
      </w:r>
      <w:r>
        <w:rPr>
          <w:b/>
          <w:sz w:val="28"/>
          <w:szCs w:val="28"/>
          <w:lang w:eastAsia="ar-SA"/>
        </w:rPr>
        <w:t>не менее </w:t>
      </w:r>
      <w:r w:rsidRPr="00162721">
        <w:rPr>
          <w:b/>
          <w:sz w:val="28"/>
          <w:szCs w:val="28"/>
          <w:lang w:eastAsia="ar-SA"/>
        </w:rPr>
        <w:t>70%.</w:t>
      </w:r>
      <w:r w:rsidRPr="007533D3">
        <w:rPr>
          <w:sz w:val="28"/>
          <w:szCs w:val="28"/>
          <w:lang w:eastAsia="ar-SA"/>
        </w:rPr>
        <w:t xml:space="preserve"> </w:t>
      </w:r>
      <w:r w:rsidR="007533D3" w:rsidRPr="007533D3">
        <w:rPr>
          <w:sz w:val="28"/>
          <w:szCs w:val="28"/>
          <w:lang w:eastAsia="ar-SA"/>
        </w:rPr>
        <w:t>Редакционная коллегия сборника оставляет за собой право не публиковать материалы, не соответствующие тематике конфере</w:t>
      </w:r>
      <w:r w:rsidR="00162721">
        <w:rPr>
          <w:sz w:val="28"/>
          <w:szCs w:val="28"/>
          <w:lang w:eastAsia="ar-SA"/>
        </w:rPr>
        <w:t>нции и указанным требованиям</w:t>
      </w:r>
      <w:r w:rsidR="007533D3" w:rsidRPr="007533D3">
        <w:rPr>
          <w:sz w:val="28"/>
          <w:szCs w:val="28"/>
          <w:lang w:eastAsia="ar-SA"/>
        </w:rPr>
        <w:t xml:space="preserve">. </w:t>
      </w:r>
      <w:r w:rsidR="007533D3" w:rsidRPr="00162721">
        <w:rPr>
          <w:b/>
          <w:sz w:val="28"/>
          <w:szCs w:val="28"/>
          <w:lang w:eastAsia="ar-SA"/>
        </w:rPr>
        <w:t>К публикации принимаются тщательно отредактированные и вычитанные тексты</w:t>
      </w:r>
      <w:r w:rsidR="007533D3" w:rsidRPr="007533D3">
        <w:rPr>
          <w:sz w:val="28"/>
          <w:szCs w:val="28"/>
          <w:lang w:eastAsia="ar-SA"/>
        </w:rPr>
        <w:t>. Отказы не мотивируются.</w:t>
      </w:r>
      <w:r w:rsidR="00162721">
        <w:rPr>
          <w:sz w:val="28"/>
          <w:szCs w:val="28"/>
          <w:lang w:eastAsia="ar-SA"/>
        </w:rPr>
        <w:t xml:space="preserve"> </w:t>
      </w:r>
      <w:r w:rsidR="007533D3" w:rsidRPr="007533D3">
        <w:rPr>
          <w:sz w:val="28"/>
          <w:szCs w:val="28"/>
          <w:lang w:eastAsia="ar-SA"/>
        </w:rPr>
        <w:t>Все статьи проходят обязательное рецензирование.</w:t>
      </w:r>
    </w:p>
    <w:p w:rsidR="007533D3" w:rsidRPr="00E62079" w:rsidRDefault="007533D3" w:rsidP="007533D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B599C">
        <w:rPr>
          <w:b/>
          <w:sz w:val="28"/>
          <w:szCs w:val="28"/>
          <w:lang w:eastAsia="ar-SA"/>
        </w:rPr>
        <w:t>Рисунки и таблицы не принимаются</w:t>
      </w:r>
      <w:r>
        <w:rPr>
          <w:sz w:val="28"/>
          <w:szCs w:val="28"/>
          <w:lang w:eastAsia="ar-SA"/>
        </w:rPr>
        <w:t xml:space="preserve"> (полнотекстовые варианты сообщений в виде иллюстрированных статей будем рады видеть на страницах наших научных журналов).</w:t>
      </w:r>
    </w:p>
    <w:p w:rsidR="007533D3" w:rsidRDefault="007533D3" w:rsidP="007533D3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  <w:r w:rsidRPr="00E62079">
        <w:rPr>
          <w:sz w:val="28"/>
          <w:szCs w:val="28"/>
          <w:lang w:eastAsia="en-US"/>
        </w:rPr>
        <w:t>Образец</w:t>
      </w:r>
      <w:r w:rsidR="002B75CF">
        <w:rPr>
          <w:sz w:val="28"/>
          <w:szCs w:val="28"/>
          <w:lang w:eastAsia="en-US"/>
        </w:rPr>
        <w:t xml:space="preserve"> оформления статьи приведен в П</w:t>
      </w:r>
      <w:r w:rsidR="00162721">
        <w:rPr>
          <w:sz w:val="28"/>
          <w:szCs w:val="28"/>
          <w:lang w:eastAsia="en-US"/>
        </w:rPr>
        <w:t>риложении</w:t>
      </w:r>
      <w:r w:rsidR="002B75CF">
        <w:rPr>
          <w:sz w:val="28"/>
          <w:szCs w:val="28"/>
          <w:lang w:eastAsia="en-US"/>
        </w:rPr>
        <w:t xml:space="preserve"> 1</w:t>
      </w:r>
      <w:r w:rsidRPr="00E62079">
        <w:rPr>
          <w:sz w:val="28"/>
          <w:szCs w:val="28"/>
          <w:lang w:eastAsia="en-US"/>
        </w:rPr>
        <w:t>.</w:t>
      </w:r>
    </w:p>
    <w:p w:rsidR="00DA5368" w:rsidRDefault="00DA5368" w:rsidP="007533D3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DA5368" w:rsidRPr="009E55ED" w:rsidRDefault="00DA5368" w:rsidP="00DA5368">
      <w:pPr>
        <w:jc w:val="center"/>
        <w:rPr>
          <w:b/>
          <w:bCs/>
          <w:color w:val="000000"/>
          <w:sz w:val="28"/>
          <w:szCs w:val="28"/>
        </w:rPr>
      </w:pPr>
      <w:r w:rsidRPr="009E55ED">
        <w:rPr>
          <w:b/>
          <w:bCs/>
          <w:color w:val="000000"/>
          <w:sz w:val="28"/>
          <w:szCs w:val="28"/>
        </w:rPr>
        <w:t xml:space="preserve">Материалы конференции </w:t>
      </w:r>
      <w:r>
        <w:rPr>
          <w:b/>
          <w:bCs/>
          <w:color w:val="000000"/>
          <w:sz w:val="28"/>
          <w:szCs w:val="28"/>
        </w:rPr>
        <w:t xml:space="preserve">(электронный сборник материалов конференции, именные сертификаты участников, дипломы </w:t>
      </w:r>
      <w:r>
        <w:rPr>
          <w:b/>
          <w:bCs/>
          <w:color w:val="000000"/>
          <w:sz w:val="28"/>
          <w:szCs w:val="28"/>
          <w:lang w:val="en-US"/>
        </w:rPr>
        <w:t>I</w:t>
      </w:r>
      <w:r w:rsidRPr="004B76BB"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  <w:lang w:val="en-US"/>
        </w:rPr>
        <w:t>II</w:t>
      </w:r>
      <w:r w:rsidRPr="004B76BB"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 xml:space="preserve"> степени за лучшие исследовательские работы) </w:t>
      </w:r>
      <w:r w:rsidRPr="009E55ED">
        <w:rPr>
          <w:b/>
          <w:bCs/>
          <w:color w:val="000000"/>
          <w:sz w:val="28"/>
          <w:szCs w:val="28"/>
        </w:rPr>
        <w:t>будут доступны</w:t>
      </w:r>
    </w:p>
    <w:p w:rsidR="00DA5368" w:rsidRPr="00FE0248" w:rsidRDefault="00DA5368" w:rsidP="00DA5368">
      <w:pPr>
        <w:jc w:val="center"/>
        <w:rPr>
          <w:color w:val="000000"/>
          <w:sz w:val="28"/>
          <w:szCs w:val="28"/>
          <w:u w:val="single"/>
        </w:rPr>
      </w:pPr>
      <w:r w:rsidRPr="009E55ED">
        <w:rPr>
          <w:b/>
          <w:bCs/>
          <w:color w:val="000000"/>
          <w:sz w:val="28"/>
          <w:szCs w:val="28"/>
        </w:rPr>
        <w:t xml:space="preserve">после </w:t>
      </w:r>
      <w:r w:rsidR="00A01CC8">
        <w:rPr>
          <w:b/>
          <w:bCs/>
          <w:color w:val="000000"/>
          <w:sz w:val="28"/>
          <w:szCs w:val="28"/>
        </w:rPr>
        <w:t>25</w:t>
      </w:r>
      <w:r w:rsidRPr="009E55ED">
        <w:rPr>
          <w:b/>
          <w:bCs/>
          <w:color w:val="000000"/>
          <w:sz w:val="28"/>
          <w:szCs w:val="28"/>
        </w:rPr>
        <w:t xml:space="preserve"> апреля </w:t>
      </w:r>
      <w:r w:rsidR="00DA6EAC">
        <w:rPr>
          <w:b/>
          <w:bCs/>
          <w:color w:val="000000"/>
          <w:sz w:val="28"/>
          <w:szCs w:val="28"/>
        </w:rPr>
        <w:t>202</w:t>
      </w:r>
      <w:r w:rsidR="00A01CC8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года на сайте </w:t>
      </w:r>
      <w:r w:rsidRPr="00FE0248">
        <w:rPr>
          <w:b/>
          <w:bCs/>
          <w:color w:val="000000"/>
          <w:sz w:val="28"/>
          <w:szCs w:val="28"/>
          <w:u w:val="single"/>
        </w:rPr>
        <w:t>https://ksmuconfs.org/</w:t>
      </w:r>
    </w:p>
    <w:p w:rsidR="00DA5368" w:rsidRDefault="00DA5368" w:rsidP="00DA5368">
      <w:pPr>
        <w:widowControl w:val="0"/>
        <w:ind w:firstLine="709"/>
        <w:jc w:val="both"/>
        <w:rPr>
          <w:b/>
          <w:sz w:val="28"/>
          <w:szCs w:val="28"/>
          <w:lang w:eastAsia="en-US"/>
        </w:rPr>
      </w:pPr>
    </w:p>
    <w:p w:rsidR="009901BE" w:rsidRDefault="00DF2FA1" w:rsidP="009901BE">
      <w:pPr>
        <w:ind w:left="-360" w:firstLine="36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Техническая информация</w:t>
      </w:r>
      <w:r w:rsidR="009901BE" w:rsidRPr="009901BE">
        <w:rPr>
          <w:b/>
          <w:sz w:val="28"/>
          <w:szCs w:val="28"/>
          <w:lang w:eastAsia="en-US"/>
        </w:rPr>
        <w:t>:</w:t>
      </w:r>
    </w:p>
    <w:p w:rsidR="00B82183" w:rsidRDefault="00DF2FA1" w:rsidP="00447A58">
      <w:pPr>
        <w:ind w:firstLine="708"/>
        <w:jc w:val="both"/>
        <w:rPr>
          <w:color w:val="000000"/>
          <w:sz w:val="28"/>
          <w:szCs w:val="28"/>
        </w:rPr>
      </w:pPr>
      <w:r w:rsidRPr="00DF2FA1">
        <w:rPr>
          <w:color w:val="000000"/>
          <w:sz w:val="28"/>
          <w:szCs w:val="28"/>
        </w:rPr>
        <w:t>Для у</w:t>
      </w:r>
      <w:r w:rsidR="00B82183">
        <w:rPr>
          <w:color w:val="000000"/>
          <w:sz w:val="28"/>
          <w:szCs w:val="28"/>
        </w:rPr>
        <w:t xml:space="preserve">частия в конференции </w:t>
      </w:r>
      <w:r w:rsidRPr="00DF2FA1">
        <w:rPr>
          <w:color w:val="000000"/>
          <w:sz w:val="28"/>
          <w:szCs w:val="28"/>
        </w:rPr>
        <w:t xml:space="preserve">необходимо в срок до </w:t>
      </w:r>
      <w:r w:rsidR="00A01CC8">
        <w:rPr>
          <w:b/>
          <w:color w:val="FF0000"/>
          <w:sz w:val="28"/>
          <w:szCs w:val="28"/>
        </w:rPr>
        <w:t>1 марта 2024</w:t>
      </w:r>
      <w:r w:rsidRPr="00DF2FA1">
        <w:rPr>
          <w:b/>
          <w:color w:val="FF0000"/>
          <w:sz w:val="28"/>
          <w:szCs w:val="28"/>
        </w:rPr>
        <w:t xml:space="preserve"> года</w:t>
      </w:r>
      <w:r w:rsidRPr="00DF2FA1">
        <w:rPr>
          <w:color w:val="FF0000"/>
          <w:sz w:val="28"/>
          <w:szCs w:val="28"/>
        </w:rPr>
        <w:t xml:space="preserve"> </w:t>
      </w:r>
      <w:r w:rsidRPr="00DF2FA1">
        <w:rPr>
          <w:color w:val="000000"/>
          <w:sz w:val="28"/>
          <w:szCs w:val="28"/>
        </w:rPr>
        <w:t xml:space="preserve">заполнить соответствующие регистрационные формы на сайте </w:t>
      </w:r>
      <w:hyperlink r:id="rId11" w:history="1">
        <w:r w:rsidRPr="004D7B7A">
          <w:rPr>
            <w:rStyle w:val="a9"/>
            <w:sz w:val="28"/>
            <w:szCs w:val="28"/>
          </w:rPr>
          <w:t>https://ksmuconfs.org/</w:t>
        </w:r>
      </w:hyperlink>
      <w:r w:rsidR="00B8218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B82183" w:rsidRDefault="00B82183" w:rsidP="00447A58">
      <w:pPr>
        <w:ind w:firstLine="708"/>
        <w:jc w:val="both"/>
        <w:rPr>
          <w:color w:val="000000"/>
          <w:sz w:val="28"/>
          <w:szCs w:val="28"/>
        </w:rPr>
      </w:pPr>
    </w:p>
    <w:p w:rsidR="00DF2FA1" w:rsidRDefault="00B82183" w:rsidP="00447A58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пройти регистрацию</w:t>
      </w:r>
      <w:r w:rsidR="008E4DA3">
        <w:rPr>
          <w:color w:val="000000"/>
          <w:sz w:val="28"/>
          <w:szCs w:val="28"/>
        </w:rPr>
        <w:t xml:space="preserve"> через форму «РЕГИСТРАЦИЯ</w:t>
      </w:r>
      <w:r>
        <w:rPr>
          <w:color w:val="000000"/>
          <w:sz w:val="28"/>
          <w:szCs w:val="28"/>
        </w:rPr>
        <w:t>»</w:t>
      </w:r>
      <w:r w:rsidRPr="00B8218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(регистрация является обязательной для всех форматов участия, </w:t>
      </w:r>
      <w:r w:rsidRPr="00B82183">
        <w:rPr>
          <w:color w:val="000000"/>
          <w:sz w:val="28"/>
          <w:szCs w:val="28"/>
        </w:rPr>
        <w:t>в  том числе для научных руководителей, желающих присоединиться к пле</w:t>
      </w:r>
      <w:r>
        <w:rPr>
          <w:color w:val="000000"/>
          <w:sz w:val="28"/>
          <w:szCs w:val="28"/>
        </w:rPr>
        <w:t xml:space="preserve">нарному </w:t>
      </w:r>
      <w:r w:rsidRPr="00B82183">
        <w:rPr>
          <w:color w:val="000000"/>
          <w:sz w:val="28"/>
          <w:szCs w:val="28"/>
        </w:rPr>
        <w:t>и/или секционным заседаниям</w:t>
      </w:r>
      <w:r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  <w:proofErr w:type="gramEnd"/>
    </w:p>
    <w:p w:rsidR="009E55ED" w:rsidRPr="00447A58" w:rsidRDefault="009E55ED" w:rsidP="005A37D2">
      <w:pPr>
        <w:jc w:val="both"/>
        <w:rPr>
          <w:b/>
          <w:color w:val="000000"/>
          <w:sz w:val="28"/>
          <w:szCs w:val="28"/>
        </w:rPr>
      </w:pPr>
    </w:p>
    <w:p w:rsidR="009E55ED" w:rsidRDefault="009E55ED" w:rsidP="00DF2FA1">
      <w:pPr>
        <w:jc w:val="center"/>
        <w:rPr>
          <w:bCs/>
          <w:color w:val="000000"/>
          <w:sz w:val="28"/>
          <w:szCs w:val="28"/>
        </w:rPr>
      </w:pPr>
      <w:r w:rsidRPr="009E55ED">
        <w:rPr>
          <w:color w:val="000000"/>
          <w:sz w:val="28"/>
          <w:szCs w:val="28"/>
        </w:rPr>
        <w:t xml:space="preserve">- </w:t>
      </w:r>
      <w:r w:rsidR="00B82183">
        <w:rPr>
          <w:color w:val="000000"/>
          <w:sz w:val="28"/>
          <w:szCs w:val="28"/>
        </w:rPr>
        <w:t xml:space="preserve">загрузить </w:t>
      </w:r>
      <w:r w:rsidRPr="009E55ED">
        <w:rPr>
          <w:b/>
          <w:bCs/>
          <w:color w:val="000000"/>
          <w:sz w:val="28"/>
          <w:szCs w:val="28"/>
        </w:rPr>
        <w:t xml:space="preserve">электронный вариант </w:t>
      </w:r>
      <w:r w:rsidR="00DF2FA1">
        <w:rPr>
          <w:b/>
          <w:bCs/>
          <w:color w:val="000000"/>
          <w:sz w:val="28"/>
          <w:szCs w:val="28"/>
        </w:rPr>
        <w:t>тезисов</w:t>
      </w:r>
      <w:r w:rsidRPr="009E55ED">
        <w:rPr>
          <w:b/>
          <w:bCs/>
          <w:color w:val="000000"/>
          <w:sz w:val="28"/>
          <w:szCs w:val="28"/>
        </w:rPr>
        <w:t xml:space="preserve"> </w:t>
      </w:r>
      <w:r w:rsidR="00DF2FA1">
        <w:rPr>
          <w:bCs/>
          <w:color w:val="000000"/>
          <w:sz w:val="28"/>
          <w:szCs w:val="28"/>
        </w:rPr>
        <w:t xml:space="preserve">через форму </w:t>
      </w:r>
      <w:r w:rsidR="00B82183" w:rsidRPr="00B82183">
        <w:rPr>
          <w:bCs/>
          <w:color w:val="000000"/>
          <w:sz w:val="28"/>
          <w:szCs w:val="28"/>
        </w:rPr>
        <w:t>«</w:t>
      </w:r>
      <w:r w:rsidR="008E4DA3">
        <w:rPr>
          <w:bCs/>
          <w:color w:val="000000"/>
          <w:sz w:val="28"/>
          <w:szCs w:val="28"/>
        </w:rPr>
        <w:t>ПОДАЧА ТЕЗИСОВ</w:t>
      </w:r>
      <w:r w:rsidR="00B82183" w:rsidRPr="00B82183">
        <w:rPr>
          <w:bCs/>
          <w:color w:val="000000"/>
          <w:sz w:val="28"/>
          <w:szCs w:val="28"/>
        </w:rPr>
        <w:t>»</w:t>
      </w:r>
    </w:p>
    <w:p w:rsidR="00B82183" w:rsidRPr="00DF2FA1" w:rsidRDefault="00B82183" w:rsidP="00DF2FA1">
      <w:pPr>
        <w:jc w:val="center"/>
        <w:rPr>
          <w:color w:val="000000"/>
          <w:sz w:val="28"/>
          <w:szCs w:val="28"/>
        </w:rPr>
      </w:pPr>
    </w:p>
    <w:p w:rsidR="00B82183" w:rsidRPr="00FD672E" w:rsidRDefault="008E4DA3" w:rsidP="009E55ED">
      <w:pPr>
        <w:jc w:val="center"/>
        <w:rPr>
          <w:b/>
          <w:i/>
          <w:color w:val="000000"/>
          <w:sz w:val="28"/>
          <w:szCs w:val="28"/>
        </w:rPr>
      </w:pPr>
      <w:r w:rsidRPr="00FD672E">
        <w:rPr>
          <w:b/>
          <w:i/>
          <w:color w:val="000000"/>
          <w:sz w:val="28"/>
          <w:szCs w:val="28"/>
          <w:highlight w:val="yellow"/>
        </w:rPr>
        <w:t xml:space="preserve">Более подробная информация по регистрации </w:t>
      </w:r>
      <w:r w:rsidR="00FD672E" w:rsidRPr="00FD672E">
        <w:rPr>
          <w:b/>
          <w:i/>
          <w:color w:val="000000"/>
          <w:sz w:val="28"/>
          <w:szCs w:val="28"/>
          <w:highlight w:val="yellow"/>
        </w:rPr>
        <w:t>дана в пошаговой инструкции.</w:t>
      </w:r>
    </w:p>
    <w:p w:rsidR="00FD672E" w:rsidRDefault="00FD672E" w:rsidP="009E55ED">
      <w:pPr>
        <w:jc w:val="center"/>
        <w:rPr>
          <w:color w:val="000000"/>
          <w:sz w:val="28"/>
          <w:szCs w:val="28"/>
        </w:rPr>
      </w:pPr>
    </w:p>
    <w:p w:rsidR="00495F30" w:rsidRPr="00495F30" w:rsidRDefault="00495F30" w:rsidP="00495F30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 w:rsidRPr="00495F30">
        <w:rPr>
          <w:b/>
          <w:color w:val="000000"/>
          <w:sz w:val="28"/>
          <w:szCs w:val="28"/>
        </w:rPr>
        <w:t>Контакты оргкомитета:</w:t>
      </w:r>
    </w:p>
    <w:p w:rsidR="00495F30" w:rsidRPr="00495F30" w:rsidRDefault="00495F30" w:rsidP="00495F30">
      <w:pPr>
        <w:spacing w:after="200" w:line="276" w:lineRule="auto"/>
        <w:rPr>
          <w:color w:val="000000"/>
          <w:sz w:val="28"/>
          <w:szCs w:val="28"/>
        </w:rPr>
      </w:pPr>
      <w:r w:rsidRPr="00495F30">
        <w:rPr>
          <w:color w:val="000000"/>
          <w:sz w:val="28"/>
          <w:szCs w:val="28"/>
        </w:rPr>
        <w:t>Директор МФК КГМУ - Толкачева Ирина Викторовна – 53-45-05 (приёмная)</w:t>
      </w:r>
    </w:p>
    <w:p w:rsidR="00495F30" w:rsidRPr="00495F30" w:rsidRDefault="00495F30" w:rsidP="00495F30">
      <w:pPr>
        <w:spacing w:after="200" w:line="276" w:lineRule="auto"/>
        <w:rPr>
          <w:color w:val="000000"/>
          <w:sz w:val="28"/>
          <w:szCs w:val="28"/>
        </w:rPr>
      </w:pPr>
      <w:r w:rsidRPr="00495F30">
        <w:rPr>
          <w:color w:val="000000"/>
          <w:sz w:val="28"/>
          <w:szCs w:val="28"/>
        </w:rPr>
        <w:t>Заместитель директора МФК КГМУ по НИР –</w:t>
      </w:r>
    </w:p>
    <w:p w:rsidR="00495F30" w:rsidRPr="00495F30" w:rsidRDefault="00495F30" w:rsidP="00495F30">
      <w:pPr>
        <w:spacing w:after="200" w:line="276" w:lineRule="auto"/>
        <w:rPr>
          <w:color w:val="000000"/>
          <w:sz w:val="28"/>
          <w:szCs w:val="28"/>
        </w:rPr>
      </w:pPr>
      <w:r w:rsidRPr="00495F30">
        <w:rPr>
          <w:color w:val="000000"/>
          <w:sz w:val="28"/>
          <w:szCs w:val="28"/>
        </w:rPr>
        <w:lastRenderedPageBreak/>
        <w:t>Болдырева Людмила Васильевна – 53-59-73, 8-960-677-05-62</w:t>
      </w:r>
    </w:p>
    <w:p w:rsidR="00495F30" w:rsidRPr="00495F30" w:rsidRDefault="00495F30" w:rsidP="00495F30">
      <w:pPr>
        <w:spacing w:after="200" w:line="276" w:lineRule="auto"/>
        <w:rPr>
          <w:color w:val="000000"/>
          <w:sz w:val="28"/>
          <w:szCs w:val="28"/>
        </w:rPr>
      </w:pPr>
      <w:r w:rsidRPr="00495F30">
        <w:rPr>
          <w:color w:val="000000"/>
          <w:sz w:val="28"/>
          <w:szCs w:val="28"/>
        </w:rPr>
        <w:t>Куратор СНО МФК КГМУ –</w:t>
      </w:r>
    </w:p>
    <w:p w:rsidR="00495F30" w:rsidRPr="00495F30" w:rsidRDefault="00495F30" w:rsidP="00495F30">
      <w:pPr>
        <w:spacing w:after="200" w:line="276" w:lineRule="auto"/>
        <w:rPr>
          <w:color w:val="000000"/>
          <w:sz w:val="28"/>
          <w:szCs w:val="28"/>
        </w:rPr>
      </w:pPr>
      <w:r w:rsidRPr="00495F30">
        <w:rPr>
          <w:color w:val="000000"/>
          <w:sz w:val="28"/>
          <w:szCs w:val="28"/>
        </w:rPr>
        <w:t xml:space="preserve">Метленко Екатерина Алексеевна </w:t>
      </w:r>
      <w:r>
        <w:rPr>
          <w:color w:val="000000"/>
          <w:sz w:val="28"/>
          <w:szCs w:val="28"/>
        </w:rPr>
        <w:t xml:space="preserve">(в том числе, технические вопросы) </w:t>
      </w:r>
      <w:r w:rsidRPr="00495F30">
        <w:rPr>
          <w:color w:val="000000"/>
          <w:sz w:val="28"/>
          <w:szCs w:val="28"/>
        </w:rPr>
        <w:t>– 8-920-710-14-40</w:t>
      </w:r>
    </w:p>
    <w:p w:rsidR="00495F30" w:rsidRDefault="00495F30" w:rsidP="00495F30">
      <w:pPr>
        <w:spacing w:after="200" w:line="276" w:lineRule="auto"/>
        <w:rPr>
          <w:color w:val="000000"/>
          <w:sz w:val="28"/>
          <w:szCs w:val="28"/>
        </w:rPr>
      </w:pPr>
      <w:r w:rsidRPr="00495F30">
        <w:rPr>
          <w:color w:val="000000"/>
          <w:sz w:val="28"/>
          <w:szCs w:val="28"/>
        </w:rPr>
        <w:t>Группа в социальной сети</w:t>
      </w:r>
      <w:r w:rsidR="004E7334">
        <w:rPr>
          <w:color w:val="000000"/>
          <w:sz w:val="28"/>
          <w:szCs w:val="28"/>
        </w:rPr>
        <w:t xml:space="preserve"> </w:t>
      </w:r>
      <w:r w:rsidRPr="00495F30">
        <w:rPr>
          <w:color w:val="000000"/>
          <w:sz w:val="28"/>
          <w:szCs w:val="28"/>
        </w:rPr>
        <w:t xml:space="preserve"> </w:t>
      </w:r>
      <w:proofErr w:type="spellStart"/>
      <w:r w:rsidRPr="00495F30">
        <w:rPr>
          <w:color w:val="000000"/>
          <w:sz w:val="28"/>
          <w:szCs w:val="28"/>
        </w:rPr>
        <w:t>ВКонтакте</w:t>
      </w:r>
      <w:proofErr w:type="spellEnd"/>
      <w:r w:rsidRPr="00495F30">
        <w:rPr>
          <w:color w:val="000000"/>
          <w:sz w:val="28"/>
          <w:szCs w:val="28"/>
        </w:rPr>
        <w:t xml:space="preserve"> – </w:t>
      </w:r>
      <w:hyperlink r:id="rId12" w:history="1">
        <w:r w:rsidRPr="004D7B7A">
          <w:rPr>
            <w:rStyle w:val="a9"/>
            <w:sz w:val="28"/>
            <w:szCs w:val="28"/>
          </w:rPr>
          <w:t>https://vk.com/sno_mfk_kgmu</w:t>
        </w:r>
      </w:hyperlink>
    </w:p>
    <w:p w:rsidR="0014357D" w:rsidRDefault="0014357D" w:rsidP="009D56D6">
      <w:pPr>
        <w:rPr>
          <w:color w:val="000000"/>
          <w:sz w:val="28"/>
          <w:szCs w:val="28"/>
        </w:rPr>
      </w:pPr>
    </w:p>
    <w:p w:rsidR="00495F30" w:rsidRPr="00117BE2" w:rsidRDefault="00A6431B" w:rsidP="00A6431B">
      <w:pPr>
        <w:jc w:val="right"/>
        <w:rPr>
          <w:b/>
          <w:i/>
          <w:color w:val="000000"/>
          <w:sz w:val="28"/>
          <w:szCs w:val="28"/>
        </w:rPr>
      </w:pPr>
      <w:r w:rsidRPr="00117BE2">
        <w:rPr>
          <w:b/>
          <w:i/>
          <w:color w:val="000000"/>
          <w:sz w:val="28"/>
          <w:szCs w:val="28"/>
        </w:rPr>
        <w:t>Приложение</w:t>
      </w:r>
      <w:r w:rsidR="00640B75" w:rsidRPr="00117BE2">
        <w:rPr>
          <w:b/>
          <w:i/>
          <w:color w:val="000000"/>
          <w:sz w:val="28"/>
          <w:szCs w:val="28"/>
        </w:rPr>
        <w:t xml:space="preserve"> 1</w:t>
      </w:r>
    </w:p>
    <w:p w:rsidR="00A6431B" w:rsidRDefault="00A6431B" w:rsidP="00FE0248">
      <w:pPr>
        <w:widowControl w:val="0"/>
        <w:jc w:val="center"/>
        <w:rPr>
          <w:sz w:val="28"/>
          <w:szCs w:val="28"/>
          <w:lang w:eastAsia="en-US"/>
        </w:rPr>
      </w:pPr>
    </w:p>
    <w:p w:rsidR="00FE0248" w:rsidRDefault="00FE0248" w:rsidP="00FE0248">
      <w:pPr>
        <w:widowControl w:val="0"/>
        <w:jc w:val="center"/>
        <w:rPr>
          <w:sz w:val="28"/>
          <w:szCs w:val="28"/>
          <w:lang w:eastAsia="en-US"/>
        </w:rPr>
      </w:pPr>
      <w:r w:rsidRPr="00E62079">
        <w:rPr>
          <w:sz w:val="28"/>
          <w:szCs w:val="28"/>
          <w:lang w:eastAsia="en-US"/>
        </w:rPr>
        <w:t>ОБРАЗЕЦ ОФОРМЛЕНИЯ СТАТЕЙ</w:t>
      </w:r>
    </w:p>
    <w:p w:rsidR="00FE0248" w:rsidRDefault="00FE0248" w:rsidP="00FE0248">
      <w:pPr>
        <w:widowControl w:val="0"/>
        <w:jc w:val="center"/>
        <w:rPr>
          <w:sz w:val="28"/>
          <w:szCs w:val="28"/>
          <w:lang w:eastAsia="en-US"/>
        </w:rPr>
      </w:pPr>
    </w:p>
    <w:p w:rsidR="00497819" w:rsidRPr="00497819" w:rsidRDefault="00497819" w:rsidP="00497819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497819">
        <w:rPr>
          <w:rFonts w:eastAsiaTheme="minorHAnsi"/>
          <w:b/>
          <w:sz w:val="28"/>
          <w:szCs w:val="28"/>
          <w:lang w:eastAsia="en-US"/>
        </w:rPr>
        <w:t>ОСНОВНЫЕ НАПРАВЛЕНИЯ ДЕЯТЕЛЬНОСТИ СТУДЕНЧЕСКОГО НАУЧНОГО ОБЩЕСТВА МФК КГМУ</w:t>
      </w:r>
    </w:p>
    <w:p w:rsidR="00497819" w:rsidRPr="00497819" w:rsidRDefault="00497819" w:rsidP="00497819">
      <w:pPr>
        <w:ind w:firstLine="709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497819">
        <w:rPr>
          <w:rFonts w:eastAsiaTheme="minorHAnsi"/>
          <w:b/>
          <w:i/>
          <w:sz w:val="28"/>
          <w:szCs w:val="28"/>
          <w:lang w:eastAsia="en-US"/>
        </w:rPr>
        <w:t>А.М. Морозова</w:t>
      </w:r>
    </w:p>
    <w:p w:rsidR="00497819" w:rsidRPr="00497819" w:rsidRDefault="00497819" w:rsidP="00497819">
      <w:pPr>
        <w:ind w:firstLine="709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497819">
        <w:rPr>
          <w:rFonts w:eastAsiaTheme="minorHAnsi"/>
          <w:b/>
          <w:i/>
          <w:sz w:val="28"/>
          <w:szCs w:val="28"/>
          <w:lang w:eastAsia="en-US"/>
        </w:rPr>
        <w:t xml:space="preserve"> Научные руководители – Л.В. Болдырева, Е.А. Метленко</w:t>
      </w:r>
    </w:p>
    <w:p w:rsidR="00497819" w:rsidRPr="00497819" w:rsidRDefault="00497819" w:rsidP="00497819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497819">
        <w:rPr>
          <w:rFonts w:eastAsiaTheme="minorHAnsi"/>
          <w:b/>
          <w:sz w:val="28"/>
          <w:szCs w:val="28"/>
          <w:lang w:eastAsia="en-US"/>
        </w:rPr>
        <w:t xml:space="preserve">ФГБОУ </w:t>
      </w:r>
      <w:proofErr w:type="gramStart"/>
      <w:r w:rsidRPr="00497819">
        <w:rPr>
          <w:rFonts w:eastAsiaTheme="minorHAnsi"/>
          <w:b/>
          <w:sz w:val="28"/>
          <w:szCs w:val="28"/>
          <w:lang w:eastAsia="en-US"/>
        </w:rPr>
        <w:t>ВО</w:t>
      </w:r>
      <w:proofErr w:type="gramEnd"/>
      <w:r w:rsidRPr="00497819">
        <w:rPr>
          <w:rFonts w:eastAsiaTheme="minorHAnsi"/>
          <w:b/>
          <w:sz w:val="28"/>
          <w:szCs w:val="28"/>
          <w:lang w:eastAsia="en-US"/>
        </w:rPr>
        <w:t xml:space="preserve"> «Курский государственный медицинский университет» Минздрава России, </w:t>
      </w:r>
    </w:p>
    <w:p w:rsidR="00497819" w:rsidRPr="00497819" w:rsidRDefault="00497819" w:rsidP="00497819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</w:t>
      </w:r>
      <w:r w:rsidRPr="00497819">
        <w:rPr>
          <w:rFonts w:eastAsiaTheme="minorHAnsi"/>
          <w:b/>
          <w:sz w:val="28"/>
          <w:szCs w:val="28"/>
          <w:lang w:eastAsia="en-US"/>
        </w:rPr>
        <w:t>едико-фармацевтический колледж, г. Курск, Россия</w:t>
      </w:r>
    </w:p>
    <w:p w:rsidR="00FE0248" w:rsidRPr="001C5DA8" w:rsidRDefault="00FE0248" w:rsidP="00FE0248">
      <w:pPr>
        <w:widowControl w:val="0"/>
        <w:jc w:val="center"/>
        <w:rPr>
          <w:b/>
          <w:w w:val="110"/>
          <w:sz w:val="28"/>
          <w:szCs w:val="28"/>
          <w:lang w:eastAsia="en-US"/>
        </w:rPr>
      </w:pPr>
    </w:p>
    <w:p w:rsidR="00FE0248" w:rsidRDefault="00640B75" w:rsidP="00497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</w:t>
      </w:r>
      <w:proofErr w:type="gramStart"/>
      <w:r>
        <w:rPr>
          <w:sz w:val="28"/>
          <w:szCs w:val="28"/>
          <w:lang w:eastAsia="en-US"/>
        </w:rPr>
        <w:t>кст ст</w:t>
      </w:r>
      <w:proofErr w:type="gramEnd"/>
      <w:r>
        <w:rPr>
          <w:sz w:val="28"/>
          <w:szCs w:val="28"/>
          <w:lang w:eastAsia="en-US"/>
        </w:rPr>
        <w:t>атьи. Те</w:t>
      </w:r>
      <w:proofErr w:type="gramStart"/>
      <w:r>
        <w:rPr>
          <w:sz w:val="28"/>
          <w:szCs w:val="28"/>
          <w:lang w:eastAsia="en-US"/>
        </w:rPr>
        <w:t>кст ст</w:t>
      </w:r>
      <w:proofErr w:type="gramEnd"/>
      <w:r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</w:t>
      </w:r>
      <w:r>
        <w:rPr>
          <w:sz w:val="28"/>
          <w:szCs w:val="28"/>
          <w:lang w:eastAsia="en-US"/>
        </w:rPr>
        <w:t>…</w:t>
      </w:r>
    </w:p>
    <w:p w:rsidR="008C6028" w:rsidRDefault="008C602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8C6028" w:rsidRPr="008C6028" w:rsidRDefault="008C6028" w:rsidP="0049781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8C6028">
        <w:rPr>
          <w:b/>
          <w:sz w:val="28"/>
          <w:szCs w:val="28"/>
          <w:lang w:eastAsia="en-US"/>
        </w:rPr>
        <w:t>Литература</w:t>
      </w:r>
    </w:p>
    <w:p w:rsidR="00497819" w:rsidRPr="00497819" w:rsidRDefault="00497819" w:rsidP="004978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7819">
        <w:rPr>
          <w:rFonts w:eastAsiaTheme="minorHAnsi"/>
          <w:sz w:val="28"/>
          <w:szCs w:val="28"/>
          <w:lang w:eastAsia="en-US"/>
        </w:rPr>
        <w:t xml:space="preserve">1. Болдырева, Л.В. О системном подходе в организации и проведении научно-исследовательской работы </w:t>
      </w:r>
      <w:proofErr w:type="gramStart"/>
      <w:r w:rsidRPr="00497819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497819">
        <w:rPr>
          <w:rFonts w:eastAsiaTheme="minorHAnsi"/>
          <w:sz w:val="28"/>
          <w:szCs w:val="28"/>
          <w:lang w:eastAsia="en-US"/>
        </w:rPr>
        <w:t xml:space="preserve"> колледжа / Л.В. Болдырева. – Текст: электронный. // Язык. Образование. Культура: сборник научных трудов по материалам Х Всероссийской научно-практической электронной конференции с международным участием, посвященной 81-летию КГМУ (25-30 апреля 2016 г.) – Курск: КГМУ, 2016. – 6,71 Мб.</w:t>
      </w:r>
      <w:r w:rsidR="00AD5B8B">
        <w:rPr>
          <w:rFonts w:eastAsiaTheme="minorHAnsi"/>
          <w:sz w:val="28"/>
          <w:szCs w:val="28"/>
          <w:lang w:eastAsia="en-US"/>
        </w:rPr>
        <w:t xml:space="preserve"> </w:t>
      </w:r>
      <w:r w:rsidRPr="00497819">
        <w:rPr>
          <w:rFonts w:eastAsiaTheme="minorHAnsi"/>
          <w:sz w:val="28"/>
          <w:szCs w:val="28"/>
          <w:lang w:eastAsia="en-US"/>
        </w:rPr>
        <w:t xml:space="preserve">– С. 87 – 90. – URL:  https://www.elibrary.ru/download/elibrary_26173035_50459573.pdf  (дата обращения: 17.02.2022).  </w:t>
      </w:r>
    </w:p>
    <w:p w:rsidR="00FE0248" w:rsidRPr="00E74F47" w:rsidRDefault="00497819" w:rsidP="00497819">
      <w:pPr>
        <w:ind w:firstLine="709"/>
        <w:jc w:val="both"/>
        <w:rPr>
          <w:sz w:val="28"/>
          <w:szCs w:val="28"/>
          <w:lang w:eastAsia="en-US"/>
        </w:rPr>
      </w:pPr>
      <w:r w:rsidRPr="00497819">
        <w:rPr>
          <w:rFonts w:eastAsiaTheme="minorHAnsi"/>
          <w:sz w:val="28"/>
          <w:szCs w:val="28"/>
          <w:lang w:eastAsia="en-US"/>
        </w:rPr>
        <w:t>2. Метленко, Е.А. Мониторинг научно-исследовательского потенциала студентов СПО нового набора / Е.А. Метленко. – Текст: электронный. //</w:t>
      </w:r>
      <w:r w:rsidRPr="0049781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97819">
        <w:rPr>
          <w:rFonts w:eastAsiaTheme="minorHAnsi"/>
          <w:sz w:val="28"/>
          <w:szCs w:val="28"/>
          <w:lang w:eastAsia="en-US"/>
        </w:rPr>
        <w:t>Университетская наука: взгляд в будущее : сборник научных трудов по материалам Международной научной конференции, посвященной 87-летию Курского государственного медиц</w:t>
      </w:r>
      <w:bookmarkStart w:id="0" w:name="_GoBack"/>
      <w:bookmarkEnd w:id="0"/>
      <w:r w:rsidRPr="00497819">
        <w:rPr>
          <w:rFonts w:eastAsiaTheme="minorHAnsi"/>
          <w:sz w:val="28"/>
          <w:szCs w:val="28"/>
          <w:lang w:eastAsia="en-US"/>
        </w:rPr>
        <w:t>инского университета (4 февраля 2022 года) : в 2 т. / Курский гос. мед</w:t>
      </w:r>
      <w:proofErr w:type="gramStart"/>
      <w:r w:rsidRPr="00497819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49781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97819">
        <w:rPr>
          <w:rFonts w:eastAsiaTheme="minorHAnsi"/>
          <w:sz w:val="28"/>
          <w:szCs w:val="28"/>
          <w:lang w:eastAsia="en-US"/>
        </w:rPr>
        <w:t>у</w:t>
      </w:r>
      <w:proofErr w:type="gramEnd"/>
      <w:r w:rsidRPr="00497819">
        <w:rPr>
          <w:rFonts w:eastAsiaTheme="minorHAnsi"/>
          <w:sz w:val="28"/>
          <w:szCs w:val="28"/>
          <w:lang w:eastAsia="en-US"/>
        </w:rPr>
        <w:t xml:space="preserve">н-т; под ред. В.А. Лазаренко. – Курск: КГМУ, 2022. – Т. II. – 559 с. – С. 454 – 457. – </w:t>
      </w:r>
      <w:r w:rsidRPr="00497819">
        <w:rPr>
          <w:rFonts w:eastAsiaTheme="minorHAnsi"/>
          <w:sz w:val="28"/>
          <w:szCs w:val="28"/>
          <w:lang w:val="en-US" w:eastAsia="en-US"/>
        </w:rPr>
        <w:t>URL</w:t>
      </w:r>
      <w:r w:rsidRPr="00497819">
        <w:rPr>
          <w:rFonts w:eastAsiaTheme="minorHAnsi"/>
          <w:sz w:val="28"/>
          <w:szCs w:val="28"/>
          <w:lang w:eastAsia="en-US"/>
        </w:rPr>
        <w:t xml:space="preserve">: https://ksmuconfs.org/wp-content/uploads/2022/02/conf_2022_t2-1.pdf (дата обращения: 20.02.2022). </w:t>
      </w: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412FD7" w:rsidRDefault="00412FD7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A01CC8" w:rsidRDefault="00A01CC8">
      <w:pPr>
        <w:spacing w:after="200" w:line="276" w:lineRule="auto"/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  <w:lang w:eastAsia="en-US"/>
        </w:rPr>
        <w:br w:type="page"/>
      </w:r>
    </w:p>
    <w:p w:rsidR="00FE0248" w:rsidRPr="00412FD7" w:rsidRDefault="00507DCD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  <w:r w:rsidRPr="00412FD7">
        <w:rPr>
          <w:b/>
          <w:i/>
          <w:sz w:val="28"/>
          <w:szCs w:val="28"/>
          <w:lang w:eastAsia="en-US"/>
        </w:rPr>
        <w:lastRenderedPageBreak/>
        <w:t>Приложение 2</w:t>
      </w:r>
    </w:p>
    <w:p w:rsidR="00507DCD" w:rsidRDefault="00507DCD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507DCD" w:rsidRDefault="00507DCD" w:rsidP="00507DCD">
      <w:pPr>
        <w:widowControl w:val="0"/>
        <w:autoSpaceDE w:val="0"/>
        <w:autoSpaceDN w:val="0"/>
        <w:adjustRightInd w:val="0"/>
        <w:ind w:firstLine="550"/>
        <w:jc w:val="center"/>
        <w:rPr>
          <w:b/>
          <w:sz w:val="28"/>
          <w:szCs w:val="28"/>
          <w:lang w:eastAsia="en-US"/>
        </w:rPr>
      </w:pPr>
      <w:r w:rsidRPr="00507DCD">
        <w:rPr>
          <w:b/>
          <w:sz w:val="28"/>
          <w:szCs w:val="28"/>
          <w:lang w:eastAsia="en-US"/>
        </w:rPr>
        <w:t>Заявка на проживание в общежитии</w:t>
      </w:r>
    </w:p>
    <w:p w:rsidR="00412FD7" w:rsidRDefault="001827F7" w:rsidP="00507DCD">
      <w:pPr>
        <w:widowControl w:val="0"/>
        <w:autoSpaceDE w:val="0"/>
        <w:autoSpaceDN w:val="0"/>
        <w:adjustRightInd w:val="0"/>
        <w:ind w:firstLine="55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</w:t>
      </w:r>
      <w:r w:rsidR="00412FD7">
        <w:rPr>
          <w:b/>
          <w:sz w:val="28"/>
          <w:szCs w:val="28"/>
          <w:lang w:eastAsia="en-US"/>
        </w:rPr>
        <w:t xml:space="preserve"> период проведения VII</w:t>
      </w:r>
      <w:r w:rsidR="00A01CC8">
        <w:rPr>
          <w:b/>
          <w:sz w:val="28"/>
          <w:szCs w:val="28"/>
          <w:lang w:val="en-US" w:eastAsia="en-US"/>
        </w:rPr>
        <w:t>I</w:t>
      </w:r>
      <w:r w:rsidR="00412FD7">
        <w:rPr>
          <w:b/>
          <w:sz w:val="28"/>
          <w:szCs w:val="28"/>
          <w:lang w:eastAsia="en-US"/>
        </w:rPr>
        <w:t xml:space="preserve"> Всероссийской научно-</w:t>
      </w:r>
      <w:r w:rsidR="00412FD7" w:rsidRPr="00412FD7">
        <w:rPr>
          <w:b/>
          <w:sz w:val="28"/>
          <w:szCs w:val="28"/>
          <w:lang w:eastAsia="en-US"/>
        </w:rPr>
        <w:t>практической конференции обучающихся профессиональных образовательных организаций «Шаг в будущее»</w:t>
      </w:r>
    </w:p>
    <w:p w:rsidR="00412FD7" w:rsidRPr="00507DCD" w:rsidRDefault="00412FD7" w:rsidP="00507DCD">
      <w:pPr>
        <w:widowControl w:val="0"/>
        <w:autoSpaceDE w:val="0"/>
        <w:autoSpaceDN w:val="0"/>
        <w:adjustRightInd w:val="0"/>
        <w:ind w:firstLine="550"/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7DCD" w:rsidTr="00507DCD">
        <w:tc>
          <w:tcPr>
            <w:tcW w:w="4785" w:type="dxa"/>
          </w:tcPr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Образовательная организация (полное название)</w:t>
            </w:r>
          </w:p>
        </w:tc>
        <w:tc>
          <w:tcPr>
            <w:tcW w:w="4786" w:type="dxa"/>
          </w:tcPr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07DCD" w:rsidTr="00507DCD">
        <w:tc>
          <w:tcPr>
            <w:tcW w:w="4785" w:type="dxa"/>
          </w:tcPr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делегации (Ф.И.О.)</w:t>
            </w:r>
          </w:p>
        </w:tc>
        <w:tc>
          <w:tcPr>
            <w:tcW w:w="4786" w:type="dxa"/>
          </w:tcPr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07DCD" w:rsidTr="00507DCD">
        <w:tc>
          <w:tcPr>
            <w:tcW w:w="4785" w:type="dxa"/>
          </w:tcPr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Обучающиеся (Ф.И.О.)</w:t>
            </w:r>
          </w:p>
        </w:tc>
        <w:tc>
          <w:tcPr>
            <w:tcW w:w="4786" w:type="dxa"/>
          </w:tcPr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</w:tr>
      <w:tr w:rsidR="00412FD7" w:rsidTr="00507DCD">
        <w:tc>
          <w:tcPr>
            <w:tcW w:w="4785" w:type="dxa"/>
          </w:tcPr>
          <w:p w:rsidR="00412FD7" w:rsidRDefault="00412FD7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 и место прибытия</w:t>
            </w:r>
          </w:p>
        </w:tc>
        <w:tc>
          <w:tcPr>
            <w:tcW w:w="4786" w:type="dxa"/>
          </w:tcPr>
          <w:p w:rsidR="00412FD7" w:rsidRDefault="00412FD7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12FD7" w:rsidTr="00507DCD">
        <w:tc>
          <w:tcPr>
            <w:tcW w:w="4785" w:type="dxa"/>
          </w:tcPr>
          <w:p w:rsidR="00412FD7" w:rsidRDefault="00412FD7" w:rsidP="003A34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Необходимость трансфера</w:t>
            </w:r>
          </w:p>
        </w:tc>
        <w:tc>
          <w:tcPr>
            <w:tcW w:w="4786" w:type="dxa"/>
          </w:tcPr>
          <w:p w:rsidR="00412FD7" w:rsidRDefault="00412FD7" w:rsidP="003A34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sz w:val="28"/>
                <w:szCs w:val="28"/>
                <w:lang w:eastAsia="en-US"/>
              </w:rPr>
              <w:t>/Н</w:t>
            </w:r>
            <w:proofErr w:type="gramEnd"/>
            <w:r>
              <w:rPr>
                <w:sz w:val="28"/>
                <w:szCs w:val="28"/>
                <w:lang w:eastAsia="en-US"/>
              </w:rPr>
              <w:t>ет</w:t>
            </w:r>
          </w:p>
        </w:tc>
      </w:tr>
      <w:tr w:rsidR="00412FD7" w:rsidTr="00507DCD">
        <w:tc>
          <w:tcPr>
            <w:tcW w:w="4785" w:type="dxa"/>
          </w:tcPr>
          <w:p w:rsidR="00412FD7" w:rsidRDefault="00412FD7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проживания</w:t>
            </w:r>
          </w:p>
        </w:tc>
        <w:tc>
          <w:tcPr>
            <w:tcW w:w="4786" w:type="dxa"/>
          </w:tcPr>
          <w:p w:rsidR="00412FD7" w:rsidRDefault="00412FD7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07DCD" w:rsidRPr="00E74F47" w:rsidRDefault="00507DCD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0401CD" w:rsidRPr="00E74F47" w:rsidRDefault="000401CD" w:rsidP="000401CD">
      <w:pPr>
        <w:widowControl w:val="0"/>
        <w:jc w:val="center"/>
        <w:rPr>
          <w:b/>
          <w:w w:val="110"/>
          <w:sz w:val="28"/>
          <w:szCs w:val="28"/>
          <w:lang w:eastAsia="en-US"/>
        </w:rPr>
      </w:pPr>
    </w:p>
    <w:p w:rsidR="00E62079" w:rsidRPr="00E74F47" w:rsidRDefault="00E62079" w:rsidP="00F00427">
      <w:pPr>
        <w:widowControl w:val="0"/>
        <w:rPr>
          <w:sz w:val="28"/>
          <w:szCs w:val="28"/>
          <w:lang w:eastAsia="en-US"/>
        </w:rPr>
      </w:pPr>
    </w:p>
    <w:sectPr w:rsidR="00E62079" w:rsidRPr="00E74F47" w:rsidSect="00401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00"/>
    <w:multiLevelType w:val="hybridMultilevel"/>
    <w:tmpl w:val="38627FBA"/>
    <w:lvl w:ilvl="0" w:tplc="63B20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A4685"/>
    <w:multiLevelType w:val="hybridMultilevel"/>
    <w:tmpl w:val="5F48A06A"/>
    <w:lvl w:ilvl="0" w:tplc="7D3AA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CC725B"/>
    <w:multiLevelType w:val="hybridMultilevel"/>
    <w:tmpl w:val="3CCE03EC"/>
    <w:lvl w:ilvl="0" w:tplc="8BC8E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F1634C"/>
    <w:multiLevelType w:val="hybridMultilevel"/>
    <w:tmpl w:val="F5C4F8A2"/>
    <w:lvl w:ilvl="0" w:tplc="1B66904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6B00DDF"/>
    <w:multiLevelType w:val="hybridMultilevel"/>
    <w:tmpl w:val="2F4A7AEC"/>
    <w:lvl w:ilvl="0" w:tplc="450075E2">
      <w:start w:val="6"/>
      <w:numFmt w:val="decimal"/>
      <w:lvlText w:val="%1."/>
      <w:lvlJc w:val="left"/>
      <w:pPr>
        <w:tabs>
          <w:tab w:val="num" w:pos="68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B175D2"/>
    <w:multiLevelType w:val="hybridMultilevel"/>
    <w:tmpl w:val="9EF0C836"/>
    <w:lvl w:ilvl="0" w:tplc="3EEC32C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F32FD3"/>
    <w:multiLevelType w:val="hybridMultilevel"/>
    <w:tmpl w:val="BDE0B256"/>
    <w:lvl w:ilvl="0" w:tplc="B25E5E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26562D"/>
    <w:multiLevelType w:val="hybridMultilevel"/>
    <w:tmpl w:val="DF42602E"/>
    <w:lvl w:ilvl="0" w:tplc="3E247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391A53"/>
    <w:multiLevelType w:val="hybridMultilevel"/>
    <w:tmpl w:val="24D41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1F"/>
    <w:rsid w:val="00017731"/>
    <w:rsid w:val="000401CD"/>
    <w:rsid w:val="00082806"/>
    <w:rsid w:val="000B0B78"/>
    <w:rsid w:val="000E7D23"/>
    <w:rsid w:val="00117BE2"/>
    <w:rsid w:val="00134181"/>
    <w:rsid w:val="0014357D"/>
    <w:rsid w:val="0015520F"/>
    <w:rsid w:val="00162721"/>
    <w:rsid w:val="00164EB7"/>
    <w:rsid w:val="00170E88"/>
    <w:rsid w:val="001827F7"/>
    <w:rsid w:val="001C18A0"/>
    <w:rsid w:val="001C5DA8"/>
    <w:rsid w:val="001F279E"/>
    <w:rsid w:val="001F453E"/>
    <w:rsid w:val="001F4D9C"/>
    <w:rsid w:val="00227A09"/>
    <w:rsid w:val="002402EF"/>
    <w:rsid w:val="0026124A"/>
    <w:rsid w:val="002A1A8F"/>
    <w:rsid w:val="002B75CF"/>
    <w:rsid w:val="002D29B1"/>
    <w:rsid w:val="002D303E"/>
    <w:rsid w:val="002D6F44"/>
    <w:rsid w:val="00324712"/>
    <w:rsid w:val="00361389"/>
    <w:rsid w:val="003823D9"/>
    <w:rsid w:val="00397684"/>
    <w:rsid w:val="003C4A48"/>
    <w:rsid w:val="003D1C2F"/>
    <w:rsid w:val="003F2EA1"/>
    <w:rsid w:val="00401888"/>
    <w:rsid w:val="00412051"/>
    <w:rsid w:val="00412FD7"/>
    <w:rsid w:val="004169BA"/>
    <w:rsid w:val="0041725F"/>
    <w:rsid w:val="0041782F"/>
    <w:rsid w:val="00420B35"/>
    <w:rsid w:val="00432B25"/>
    <w:rsid w:val="00447A58"/>
    <w:rsid w:val="0045109B"/>
    <w:rsid w:val="00463BA0"/>
    <w:rsid w:val="00470A20"/>
    <w:rsid w:val="00484C41"/>
    <w:rsid w:val="00495F30"/>
    <w:rsid w:val="00497819"/>
    <w:rsid w:val="004A69C3"/>
    <w:rsid w:val="004B76BB"/>
    <w:rsid w:val="004C1C15"/>
    <w:rsid w:val="004C4022"/>
    <w:rsid w:val="004D11C3"/>
    <w:rsid w:val="004E42DA"/>
    <w:rsid w:val="004E7334"/>
    <w:rsid w:val="00507DCD"/>
    <w:rsid w:val="00537569"/>
    <w:rsid w:val="0054671E"/>
    <w:rsid w:val="00573755"/>
    <w:rsid w:val="005A37D2"/>
    <w:rsid w:val="005B1CB0"/>
    <w:rsid w:val="005D49B6"/>
    <w:rsid w:val="00603FB7"/>
    <w:rsid w:val="0063438A"/>
    <w:rsid w:val="00640B75"/>
    <w:rsid w:val="0067291D"/>
    <w:rsid w:val="006877FC"/>
    <w:rsid w:val="006B24C2"/>
    <w:rsid w:val="006E7266"/>
    <w:rsid w:val="006F537C"/>
    <w:rsid w:val="006F5643"/>
    <w:rsid w:val="00724BA3"/>
    <w:rsid w:val="00725F9F"/>
    <w:rsid w:val="00741A9C"/>
    <w:rsid w:val="007533D3"/>
    <w:rsid w:val="007729D7"/>
    <w:rsid w:val="00775C32"/>
    <w:rsid w:val="0077698B"/>
    <w:rsid w:val="0079125D"/>
    <w:rsid w:val="007A36E3"/>
    <w:rsid w:val="007B1CD6"/>
    <w:rsid w:val="007B599C"/>
    <w:rsid w:val="007C72E4"/>
    <w:rsid w:val="007E01DB"/>
    <w:rsid w:val="00835E8F"/>
    <w:rsid w:val="00892CD0"/>
    <w:rsid w:val="008A5E63"/>
    <w:rsid w:val="008C6021"/>
    <w:rsid w:val="008C6028"/>
    <w:rsid w:val="008E4DA3"/>
    <w:rsid w:val="00902E57"/>
    <w:rsid w:val="009360C8"/>
    <w:rsid w:val="009378AE"/>
    <w:rsid w:val="0096413A"/>
    <w:rsid w:val="00984A7A"/>
    <w:rsid w:val="009901BE"/>
    <w:rsid w:val="009D56D6"/>
    <w:rsid w:val="009D5F26"/>
    <w:rsid w:val="009E55ED"/>
    <w:rsid w:val="009F20BA"/>
    <w:rsid w:val="009F2722"/>
    <w:rsid w:val="00A01CC8"/>
    <w:rsid w:val="00A20ABC"/>
    <w:rsid w:val="00A21E5B"/>
    <w:rsid w:val="00A35F39"/>
    <w:rsid w:val="00A6431B"/>
    <w:rsid w:val="00A71BE8"/>
    <w:rsid w:val="00A7734D"/>
    <w:rsid w:val="00A82955"/>
    <w:rsid w:val="00A94AB7"/>
    <w:rsid w:val="00AD1B0F"/>
    <w:rsid w:val="00AD220A"/>
    <w:rsid w:val="00AD5B8B"/>
    <w:rsid w:val="00AE6D71"/>
    <w:rsid w:val="00AE7001"/>
    <w:rsid w:val="00AF62A3"/>
    <w:rsid w:val="00B0349B"/>
    <w:rsid w:val="00B04995"/>
    <w:rsid w:val="00B33FF5"/>
    <w:rsid w:val="00B54886"/>
    <w:rsid w:val="00B62062"/>
    <w:rsid w:val="00B73B8D"/>
    <w:rsid w:val="00B82183"/>
    <w:rsid w:val="00B82B06"/>
    <w:rsid w:val="00B845AD"/>
    <w:rsid w:val="00B905DB"/>
    <w:rsid w:val="00B958C2"/>
    <w:rsid w:val="00BC5D30"/>
    <w:rsid w:val="00BD71DB"/>
    <w:rsid w:val="00BE032C"/>
    <w:rsid w:val="00C263EF"/>
    <w:rsid w:val="00C44E6C"/>
    <w:rsid w:val="00C63F14"/>
    <w:rsid w:val="00C70585"/>
    <w:rsid w:val="00C74E1F"/>
    <w:rsid w:val="00C87D85"/>
    <w:rsid w:val="00CA2711"/>
    <w:rsid w:val="00CC5FB7"/>
    <w:rsid w:val="00CD1643"/>
    <w:rsid w:val="00CD22C1"/>
    <w:rsid w:val="00CD5509"/>
    <w:rsid w:val="00D42D4A"/>
    <w:rsid w:val="00D43703"/>
    <w:rsid w:val="00D67792"/>
    <w:rsid w:val="00D7372F"/>
    <w:rsid w:val="00D739E7"/>
    <w:rsid w:val="00D808D7"/>
    <w:rsid w:val="00D8131A"/>
    <w:rsid w:val="00DA5368"/>
    <w:rsid w:val="00DA6EAC"/>
    <w:rsid w:val="00DD6C84"/>
    <w:rsid w:val="00DF2FA1"/>
    <w:rsid w:val="00E0278F"/>
    <w:rsid w:val="00E14063"/>
    <w:rsid w:val="00E2131F"/>
    <w:rsid w:val="00E2575D"/>
    <w:rsid w:val="00E43364"/>
    <w:rsid w:val="00E4427E"/>
    <w:rsid w:val="00E45D09"/>
    <w:rsid w:val="00E53C78"/>
    <w:rsid w:val="00E62079"/>
    <w:rsid w:val="00E74F47"/>
    <w:rsid w:val="00EA167C"/>
    <w:rsid w:val="00EB4F0F"/>
    <w:rsid w:val="00EE31EB"/>
    <w:rsid w:val="00F00427"/>
    <w:rsid w:val="00F02E85"/>
    <w:rsid w:val="00F14943"/>
    <w:rsid w:val="00F47DAE"/>
    <w:rsid w:val="00F702F1"/>
    <w:rsid w:val="00F72168"/>
    <w:rsid w:val="00F81DB7"/>
    <w:rsid w:val="00FD672E"/>
    <w:rsid w:val="00FE0248"/>
    <w:rsid w:val="00FF7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24C2"/>
    <w:pPr>
      <w:ind w:left="720"/>
      <w:contextualSpacing/>
    </w:pPr>
  </w:style>
  <w:style w:type="paragraph" w:styleId="a7">
    <w:name w:val="Body Text Indent"/>
    <w:basedOn w:val="a"/>
    <w:link w:val="a8"/>
    <w:rsid w:val="009D5F26"/>
    <w:pPr>
      <w:autoSpaceDE w:val="0"/>
      <w:autoSpaceDN w:val="0"/>
      <w:ind w:firstLine="720"/>
      <w:jc w:val="both"/>
    </w:pPr>
    <w:rPr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5F2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9D5F26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484C41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unhideWhenUsed/>
    <w:rsid w:val="00D42D4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42D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447A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24C2"/>
    <w:pPr>
      <w:ind w:left="720"/>
      <w:contextualSpacing/>
    </w:pPr>
  </w:style>
  <w:style w:type="paragraph" w:styleId="a7">
    <w:name w:val="Body Text Indent"/>
    <w:basedOn w:val="a"/>
    <w:link w:val="a8"/>
    <w:rsid w:val="009D5F26"/>
    <w:pPr>
      <w:autoSpaceDE w:val="0"/>
      <w:autoSpaceDN w:val="0"/>
      <w:ind w:firstLine="720"/>
      <w:jc w:val="both"/>
    </w:pPr>
    <w:rPr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5F2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9D5F26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484C41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unhideWhenUsed/>
    <w:rsid w:val="00D42D4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42D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447A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vk.com/sno_mfk_kgm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muconfs.org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onf.mfkkgmu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9D888-2128-4655-B0E1-DFDD4618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79207101440</cp:lastModifiedBy>
  <cp:revision>22</cp:revision>
  <cp:lastPrinted>2022-01-10T07:27:00Z</cp:lastPrinted>
  <dcterms:created xsi:type="dcterms:W3CDTF">2022-12-06T06:48:00Z</dcterms:created>
  <dcterms:modified xsi:type="dcterms:W3CDTF">2023-12-29T13:12:00Z</dcterms:modified>
</cp:coreProperties>
</file>