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widowControl w:val="false"/>
        <w:numPr>
          <w:ilvl w:val="0"/>
          <w:numId w:val="0"/>
        </w:numPr>
        <w:ind w:left="5103" w:hanging="0"/>
        <w:outlineLvl w:val="6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2216785</wp:posOffset>
            </wp:positionH>
            <wp:positionV relativeFrom="paragraph">
              <wp:posOffset>-157480</wp:posOffset>
            </wp:positionV>
            <wp:extent cx="413385" cy="513080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widowControl w:val="false"/>
        <w:numPr>
          <w:ilvl w:val="0"/>
          <w:numId w:val="0"/>
        </w:numPr>
        <w:ind w:left="5103" w:hanging="0"/>
        <w:outlineLvl w:val="6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tbl>
      <w:tblPr>
        <w:tblW w:w="10314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496"/>
        <w:gridCol w:w="4817"/>
      </w:tblGrid>
      <w:tr>
        <w:trPr/>
        <w:tc>
          <w:tcPr>
            <w:tcW w:w="5496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УПРАВЛЕНИЕ ФЕДЕРАЛЬНОЙ СЛУЖБЫ ПО НАДЗОРУ В СФЕРЕ ЗАЩИТЫ ПРАВ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ПОТРЕБИТЕЛЕЙ И БЛАГОПОЛУЧИЯ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ЧЕЛОВЕКА ПО РЕСПУБЛИКЕ БУРЯТИЯ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color w:val="000000"/>
                <w:sz w:val="22"/>
                <w:szCs w:val="22"/>
              </w:rPr>
              <w:t>УПРАВЛЕНИЕ РОСПОТРЕБНАДЗОРА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ПО РЕСПУБЛИКЕ БУРЯТИЯ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widowControl w:val="false"/>
              <w:shd w:val="clear" w:color="auto" w:fill="FFFFFF"/>
              <w:ind w:left="180" w:hanging="180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ул. Ключевская, д. 45б, г.Улан-Удэ, 670013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pacing w:val="-5"/>
                <w:sz w:val="20"/>
                <w:szCs w:val="20"/>
                <w:u w:val="single"/>
              </w:rPr>
            </w:pPr>
            <w:r>
              <w:rPr>
                <w:spacing w:val="-5"/>
                <w:sz w:val="20"/>
                <w:szCs w:val="20"/>
              </w:rPr>
              <w:t>тел.: 8(301-2) 41-25-74; Факс: 8 (301-2) 41-24-11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E</w:t>
            </w:r>
            <w:r>
              <w:rPr>
                <w:spacing w:val="-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  <w:lang w:val="en-US"/>
              </w:rPr>
              <w:t>mail</w:t>
            </w:r>
            <w:r>
              <w:rPr>
                <w:spacing w:val="-5"/>
                <w:sz w:val="20"/>
                <w:szCs w:val="20"/>
              </w:rPr>
              <w:t>:</w:t>
            </w:r>
            <w:r>
              <w:rPr>
                <w:spacing w:val="-5"/>
                <w:sz w:val="20"/>
                <w:szCs w:val="20"/>
                <w:lang w:val="en-US"/>
              </w:rPr>
              <w:t>org</w:t>
            </w:r>
            <w:r>
              <w:rPr>
                <w:sz w:val="18"/>
                <w:szCs w:val="18"/>
              </w:rPr>
              <w:t>@03.</w:t>
            </w:r>
            <w:r>
              <w:rPr>
                <w:sz w:val="18"/>
                <w:szCs w:val="18"/>
                <w:lang w:val="en-US"/>
              </w:rPr>
              <w:t>rospotrebnadzor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  <w:r>
              <w:rPr>
                <w:sz w:val="18"/>
                <w:szCs w:val="18"/>
              </w:rPr>
              <w:t>,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http</w:t>
            </w:r>
            <w:r>
              <w:rPr>
                <w:sz w:val="18"/>
                <w:szCs w:val="18"/>
              </w:rPr>
              <w:t>: //</w:t>
            </w:r>
            <w:r>
              <w:rPr>
                <w:sz w:val="18"/>
                <w:szCs w:val="18"/>
                <w:lang w:val="en-US"/>
              </w:rPr>
              <w:t>www</w:t>
            </w:r>
            <w:r>
              <w:rPr>
                <w:sz w:val="18"/>
                <w:szCs w:val="18"/>
              </w:rPr>
              <w:t>.03.</w:t>
            </w:r>
            <w:r>
              <w:rPr>
                <w:sz w:val="18"/>
                <w:szCs w:val="18"/>
                <w:lang w:val="en-US"/>
              </w:rPr>
              <w:t>rospotrebnadzor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 73228805  ОГРН1050302662288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ИНН0323121940  КПП032301001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u w:val="single"/>
              </w:rPr>
            </w:pPr>
            <w:r>
              <w:rPr/>
              <w:t xml:space="preserve">          </w:t>
            </w:r>
            <w:r>
              <w:rPr/>
              <w:t>___________№________________________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817" w:type="dxa"/>
            <w:tcBorders/>
          </w:tcPr>
          <w:p>
            <w:pPr>
              <w:pStyle w:val="Normal"/>
              <w:widowControl w:val="false"/>
              <w:ind w:left="459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39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Заместителю Председателя Правительства Республики Бурятия - министру здравоохранения Республики Бурятия </w:t>
            </w:r>
          </w:p>
          <w:p>
            <w:pPr>
              <w:pStyle w:val="Normal"/>
              <w:widowControl w:val="false"/>
              <w:ind w:left="39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Е.Ю. Лудуповой</w:t>
            </w:r>
          </w:p>
        </w:tc>
      </w:tr>
    </w:tbl>
    <w:p>
      <w:pPr>
        <w:pStyle w:val="Normal"/>
        <w:spacing w:lineRule="auto" w:line="276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8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</w:rPr>
        <w:t xml:space="preserve">                                   </w:t>
      </w:r>
      <w:r>
        <w:rPr>
          <w:color w:val="000000"/>
          <w:sz w:val="28"/>
          <w:szCs w:val="28"/>
        </w:rPr>
        <w:t>Уважаемая Евгения Юрьевна</w:t>
      </w:r>
      <w:r>
        <w:rPr>
          <w:color w:val="000000"/>
          <w:sz w:val="28"/>
          <w:szCs w:val="28"/>
          <w:shd w:fill="FFFFFF" w:val="clear"/>
        </w:rPr>
        <w:t>!</w:t>
      </w:r>
    </w:p>
    <w:p>
      <w:pPr>
        <w:pStyle w:val="Normal"/>
        <w:spacing w:lineRule="auto" w:line="36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 Роспотребнадзора по Республике Бурятия </w:t>
      </w:r>
      <w:r>
        <w:rPr>
          <w:color w:val="000000"/>
          <w:sz w:val="28"/>
          <w:szCs w:val="28"/>
          <w:lang w:val="en-US"/>
        </w:rPr>
        <w:t>16.05.2024г</w:t>
      </w:r>
      <w:r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  <w:lang w:val="en-US"/>
        </w:rPr>
        <w:t>09</w:t>
      </w:r>
      <w:r>
        <w:rPr>
          <w:color w:val="000000"/>
          <w:sz w:val="28"/>
          <w:szCs w:val="28"/>
        </w:rPr>
        <w:t>.00ч. проводит Республиканский семинар по актуальным вопросам иммунопрофилактики инфекционных заболеваний.</w:t>
      </w:r>
    </w:p>
    <w:p>
      <w:pPr>
        <w:pStyle w:val="Normal"/>
        <w:spacing w:lineRule="auto" w:line="36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участию в семинаре приглашаются заместители главных врачей курирующие вопросы иммунопрофилактики, врачи эпидемиологи, педиатры, терапевты, медицинские сестры прививочных кабинетов, медицинских картотек. </w:t>
      </w:r>
    </w:p>
    <w:p>
      <w:pPr>
        <w:pStyle w:val="Normal"/>
        <w:spacing w:lineRule="auto" w:line="360"/>
        <w:ind w:hanging="0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Семинар проводится в режиме ВКС, ссылка для подключения: </w:t>
      </w:r>
      <w:hyperlink r:id="rId3">
        <w:r>
          <w:rPr>
            <w:color w:val="000000"/>
            <w:sz w:val="28"/>
            <w:szCs w:val="28"/>
          </w:rPr>
          <w:t>https://vk.com/call/join/bcXBdoe4AilGiTBCJ0_ip_qbczdKY6e0iSiVpMl_o4o</w:t>
        </w:r>
      </w:hyperlink>
      <w:r>
        <w:rPr>
          <w:color w:val="000000"/>
          <w:sz w:val="28"/>
          <w:szCs w:val="28"/>
        </w:rPr>
        <w:t xml:space="preserve">  </w:t>
      </w:r>
    </w:p>
    <w:p>
      <w:pPr>
        <w:pStyle w:val="Normal"/>
        <w:spacing w:lineRule="auto" w: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color w:val="000000"/>
          <w:sz w:val="28"/>
          <w:szCs w:val="28"/>
        </w:rPr>
        <w:t>Приложение: Программа семинара на 1 л.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                                                                  Е.А Кузьмина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Жугдурова ИЦ, 412574, 203</w:t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ПРОГРАММА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республиканского семинара</w:t>
      </w:r>
    </w:p>
    <w:p>
      <w:pPr>
        <w:pStyle w:val="Normal"/>
        <w:jc w:val="center"/>
        <w:rPr/>
      </w:pPr>
      <w:r>
        <w:rPr>
          <w:b/>
          <w:bCs/>
        </w:rPr>
        <w:t>«Актуальные вопросы иммунопрофилактики»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Дата: </w:t>
      </w:r>
      <w:r>
        <w:rPr>
          <w:lang w:val="en-US"/>
        </w:rPr>
        <w:t xml:space="preserve">16.05.2024  </w:t>
      </w:r>
    </w:p>
    <w:p>
      <w:pPr>
        <w:pStyle w:val="Normal"/>
        <w:jc w:val="both"/>
        <w:rPr/>
      </w:pPr>
      <w:r>
        <w:rPr/>
        <w:t xml:space="preserve">Время проведения: </w:t>
      </w:r>
      <w:r>
        <w:rPr>
          <w:lang w:val="en-US"/>
        </w:rPr>
        <w:t>09</w:t>
      </w:r>
      <w:r>
        <w:rPr/>
        <w:t>.00-10.30 час.</w:t>
      </w:r>
    </w:p>
    <w:p>
      <w:pPr>
        <w:pStyle w:val="Normal"/>
        <w:rPr/>
      </w:pPr>
      <w:r>
        <w:rPr/>
        <w:t xml:space="preserve">Место проведения: </w:t>
      </w:r>
      <w:r>
        <w:rPr>
          <w:rStyle w:val="Style15"/>
          <w:color w:val="000000"/>
          <w:u w:val="none"/>
        </w:rPr>
        <w:t>в режиме ВКС</w:t>
      </w:r>
      <w:bookmarkStart w:id="1" w:name="_GoBack1"/>
      <w:bookmarkEnd w:id="1"/>
    </w:p>
    <w:p>
      <w:pPr>
        <w:pStyle w:val="Normal"/>
        <w:rPr/>
      </w:pPr>
      <w:r>
        <w:rPr/>
        <w:t xml:space="preserve">Ссылка для подключения: </w:t>
      </w:r>
      <w:hyperlink r:id="rId4">
        <w:r>
          <w:rPr/>
          <w:t>https://vk.com/call/join/bcXBdoe4AilGiTBCJ0_ip_qbczdKY6e0iSiVpMl_o4o</w:t>
        </w:r>
      </w:hyperlink>
      <w:r>
        <w:rPr/>
        <w:t xml:space="preserve">   </w:t>
      </w:r>
    </w:p>
    <w:p>
      <w:pPr>
        <w:pStyle w:val="Normal"/>
        <w:rPr/>
      </w:pPr>
      <w:r>
        <w:rPr/>
      </w:r>
    </w:p>
    <w:tbl>
      <w:tblPr>
        <w:tblStyle w:val="af5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9248"/>
      </w:tblGrid>
      <w:tr>
        <w:trPr/>
        <w:tc>
          <w:tcPr>
            <w:tcW w:w="992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 xml:space="preserve">Открытие – </w:t>
            </w:r>
            <w:r>
              <w:rPr>
                <w:rFonts w:cs="Times New Roman"/>
                <w:bCs/>
                <w:kern w:val="0"/>
                <w:lang w:val="ru-RU" w:eastAsia="ru-RU" w:bidi="ar-SA"/>
              </w:rPr>
              <w:t>Кузьмина Елена Андреевна</w:t>
            </w: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 xml:space="preserve"> – </w:t>
            </w:r>
            <w:r>
              <w:rPr>
                <w:rFonts w:cs="Times New Roman"/>
                <w:kern w:val="0"/>
                <w:lang w:val="ru-RU" w:eastAsia="ru-RU" w:bidi="ar-SA"/>
              </w:rPr>
              <w:t>заместитель руководителя Управления Роспотребнадзора по РБ</w:t>
            </w:r>
          </w:p>
        </w:tc>
      </w:tr>
      <w:tr>
        <w:trPr/>
        <w:tc>
          <w:tcPr>
            <w:tcW w:w="992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 xml:space="preserve">Доклады  </w:t>
            </w:r>
            <w:r>
              <w:rPr>
                <w:rFonts w:cs="Times New Roman"/>
                <w:kern w:val="0"/>
                <w:lang w:val="ru-RU" w:eastAsia="ru-RU" w:bidi="ar-SA"/>
              </w:rPr>
              <w:t>(до 20 минут)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92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 xml:space="preserve">Об  актуальных вопросах организации иммунопрофилактики инфекционных болезней в </w:t>
            </w:r>
            <w:r>
              <w:rPr>
                <w:rFonts w:cs="Times New Roman"/>
                <w:b/>
                <w:bCs/>
                <w:i w:val="false"/>
                <w:iCs w:val="false"/>
                <w:kern w:val="0"/>
                <w:lang w:val="ru-RU" w:eastAsia="ru-RU" w:bidi="ar-SA"/>
              </w:rPr>
              <w:t xml:space="preserve">Республике Бурятия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 xml:space="preserve">Жугдурова Ирина Цыреновна -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 xml:space="preserve">начальник отдела эпидемиологического надзора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 xml:space="preserve">Управления Роспотребнадзора по РБ   </w:t>
            </w:r>
          </w:p>
        </w:tc>
      </w:tr>
      <w:tr>
        <w:trPr/>
        <w:tc>
          <w:tcPr>
            <w:tcW w:w="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92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lang w:val="ru-RU" w:eastAsia="ru-RU" w:bidi="ar-SA"/>
              </w:rPr>
              <w:t xml:space="preserve">О нарушениях в организации и проведении иммунизации по эпидпоказаниям в </w:t>
            </w:r>
            <w:r>
              <w:rPr>
                <w:rFonts w:cs="Times New Roman"/>
                <w:b/>
                <w:bCs/>
                <w:i w:val="false"/>
                <w:iCs w:val="false"/>
                <w:color w:val="000000"/>
                <w:kern w:val="0"/>
                <w:lang w:val="ru-RU" w:eastAsia="ru-RU" w:bidi="ar-SA"/>
              </w:rPr>
              <w:t xml:space="preserve">Республике Бурятия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i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  <w:kern w:val="0"/>
                <w:lang w:val="ru-RU" w:eastAsia="ru-RU" w:bidi="ar-SA"/>
              </w:rPr>
              <w:t xml:space="preserve">Истомина Татьяна Федосеевна -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i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  <w:kern w:val="0"/>
                <w:lang w:val="ru-RU" w:eastAsia="ru-RU" w:bidi="ar-SA"/>
              </w:rPr>
              <w:t>начальник отдела надзора на транспорте и санитарной охраны территории</w:t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  <w:kern w:val="0"/>
                <w:lang w:val="ru-RU" w:eastAsia="ru-RU" w:bidi="ar-SA"/>
              </w:rPr>
              <w:t xml:space="preserve">Управления Роспотребнадзора по РБ     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</w:t>
            </w:r>
          </w:p>
        </w:tc>
        <w:tc>
          <w:tcPr>
            <w:tcW w:w="92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kern w:val="0"/>
                <w:lang w:val="ru-RU" w:eastAsia="ru-RU" w:bidi="ar-SA"/>
              </w:rPr>
              <w:t xml:space="preserve">О реализации плана действий по поддержанию свободного от полиомиелита статуса Республики Бурятия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i/>
                <w:i/>
                <w:iCs/>
              </w:rPr>
            </w:pPr>
            <w:r>
              <w:rPr>
                <w:rFonts w:cs="Times New Roman"/>
                <w:b w:val="false"/>
                <w:bCs w:val="false"/>
                <w:i/>
                <w:iCs/>
                <w:kern w:val="0"/>
                <w:lang w:val="ru-RU" w:eastAsia="ru-RU" w:bidi="ar-SA"/>
              </w:rPr>
              <w:t>Жалсанова Эржена Бимбаевна 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 xml:space="preserve">заместитель начальника отдела эпидемиологического надзора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 xml:space="preserve">Управления Роспотребнадзора по РБ   </w:t>
            </w:r>
          </w:p>
        </w:tc>
      </w:tr>
      <w:tr>
        <w:trPr/>
        <w:tc>
          <w:tcPr>
            <w:tcW w:w="992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Обсуждения</w:t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992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Закрытие</w:t>
            </w:r>
          </w:p>
        </w:tc>
      </w:tr>
    </w:tbl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709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4499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PMingLiU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71b82"/>
    <w:rPr>
      <w:rFonts w:ascii="Segoe UI" w:hAnsi="Segoe UI" w:eastAsia="PMingLiU" w:cs="Segoe UI"/>
      <w:sz w:val="18"/>
      <w:szCs w:val="18"/>
      <w:lang w:eastAsia="ru-RU"/>
    </w:rPr>
  </w:style>
  <w:style w:type="character" w:styleId="Style15">
    <w:name w:val="Интернет-ссылка"/>
    <w:basedOn w:val="DefaultParagraphFont"/>
    <w:uiPriority w:val="99"/>
    <w:unhideWhenUsed/>
    <w:rsid w:val="00220f65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erif" w:hAnsi="Liberation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71b8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vk.com/call/join/bcXBdoe4AilGiTBCJ0_ip_qbczdKY6e0iSiVpMl_o4o" TargetMode="External"/><Relationship Id="rId4" Type="http://schemas.openxmlformats.org/officeDocument/2006/relationships/hyperlink" Target="https://vk.com/call/join/bcXBdoe4AilGiTBCJ0_ip_qbczdKY6e0iSiVpMl_o4o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Application>LibreOffice/7.3.5.2$Windows_X86_64 LibreOffice_project/184fe81b8c8c30d8b5082578aee2fed2ea847c01</Application>
  <AppVersion>15.0000</AppVersion>
  <Pages>2</Pages>
  <Words>235</Words>
  <Characters>1990</Characters>
  <CharactersWithSpaces>2353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2021-08-19T10:27:00Z</dcterms:created>
  <dc:creator>Федорова Туяна Бадмацыреновна</dc:creator>
  <dc:description/>
  <dc:language>ru-RU</dc:language>
  <cp:lastModifiedBy/>
  <cp:lastPrinted>2021-08-20T03:59:00Z</cp:lastPrinted>
  <dcterms:modified xsi:type="dcterms:W3CDTF">2024-05-07T13:34:36Z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