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062" w:rsidRPr="003A3AB0" w:rsidRDefault="001E7062" w:rsidP="001E7062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3A3AB0">
        <w:rPr>
          <w:rFonts w:ascii="Times New Roman" w:hAnsi="Times New Roman"/>
          <w:b/>
          <w:sz w:val="28"/>
          <w:szCs w:val="28"/>
        </w:rPr>
        <w:t>ПРОГРАММА</w:t>
      </w:r>
    </w:p>
    <w:p w:rsidR="001E7062" w:rsidRPr="003A3AB0" w:rsidRDefault="001E7062" w:rsidP="001E7062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3A3AB0">
        <w:rPr>
          <w:rFonts w:ascii="Times New Roman" w:hAnsi="Times New Roman"/>
          <w:b/>
          <w:sz w:val="28"/>
          <w:szCs w:val="28"/>
        </w:rPr>
        <w:t xml:space="preserve">межрегиональной научно-практической конференции </w:t>
      </w:r>
    </w:p>
    <w:p w:rsidR="001E7062" w:rsidRDefault="001E7062" w:rsidP="001E7062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3A3AB0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3A3AB0">
        <w:rPr>
          <w:rFonts w:ascii="Times New Roman" w:hAnsi="Times New Roman"/>
          <w:b/>
          <w:sz w:val="28"/>
          <w:szCs w:val="28"/>
        </w:rPr>
        <w:t>Иппотерапия</w:t>
      </w:r>
      <w:proofErr w:type="spellEnd"/>
      <w:r w:rsidRPr="003A3AB0">
        <w:rPr>
          <w:rFonts w:ascii="Times New Roman" w:hAnsi="Times New Roman"/>
          <w:b/>
          <w:sz w:val="28"/>
          <w:szCs w:val="28"/>
        </w:rPr>
        <w:t xml:space="preserve"> в комплексной реабилитации детей с ДЦП и РАС»</w:t>
      </w:r>
    </w:p>
    <w:p w:rsidR="001E7062" w:rsidRDefault="001E7062" w:rsidP="001E7062">
      <w:pPr>
        <w:spacing w:after="0" w:line="259" w:lineRule="auto"/>
        <w:rPr>
          <w:rFonts w:ascii="Times New Roman" w:hAnsi="Times New Roman"/>
          <w:b/>
          <w:sz w:val="28"/>
          <w:szCs w:val="28"/>
        </w:rPr>
      </w:pPr>
    </w:p>
    <w:p w:rsidR="001E7062" w:rsidRPr="003A3AB0" w:rsidRDefault="001E7062" w:rsidP="001E7062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3A3AB0">
        <w:rPr>
          <w:rFonts w:ascii="Times New Roman" w:hAnsi="Times New Roman"/>
          <w:sz w:val="24"/>
          <w:szCs w:val="24"/>
        </w:rPr>
        <w:t>Дата проведения: 12 - 13 сентября 2024 г.</w:t>
      </w:r>
    </w:p>
    <w:p w:rsidR="001E7062" w:rsidRDefault="001E7062" w:rsidP="001E7062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3A3AB0">
        <w:rPr>
          <w:rFonts w:ascii="Times New Roman" w:hAnsi="Times New Roman"/>
          <w:sz w:val="24"/>
          <w:szCs w:val="24"/>
        </w:rPr>
        <w:t>Место проведения</w:t>
      </w:r>
      <w:r>
        <w:rPr>
          <w:rFonts w:ascii="Times New Roman" w:hAnsi="Times New Roman"/>
          <w:sz w:val="24"/>
          <w:szCs w:val="24"/>
        </w:rPr>
        <w:t>:</w:t>
      </w:r>
      <w:r w:rsidRPr="003A3AB0">
        <w:rPr>
          <w:rFonts w:ascii="Times New Roman" w:hAnsi="Times New Roman"/>
          <w:sz w:val="24"/>
          <w:szCs w:val="24"/>
        </w:rPr>
        <w:t xml:space="preserve"> г. Улан-Удэ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A3AB0">
        <w:rPr>
          <w:rFonts w:ascii="Times New Roman" w:hAnsi="Times New Roman"/>
          <w:sz w:val="24"/>
          <w:szCs w:val="24"/>
        </w:rPr>
        <w:t>ул. Ленина, 54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A3AB0">
        <w:rPr>
          <w:rFonts w:ascii="Times New Roman" w:hAnsi="Times New Roman"/>
          <w:sz w:val="24"/>
          <w:szCs w:val="24"/>
        </w:rPr>
        <w:t>Конференц-зал Мэрии г. Улан-Удэ</w:t>
      </w:r>
    </w:p>
    <w:p w:rsidR="001E7062" w:rsidRPr="003A3AB0" w:rsidRDefault="001E7062" w:rsidP="001E7062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1702"/>
        <w:gridCol w:w="8647"/>
      </w:tblGrid>
      <w:tr w:rsidR="001E7062" w:rsidTr="00E57A6B">
        <w:trPr>
          <w:trHeight w:val="511"/>
        </w:trPr>
        <w:tc>
          <w:tcPr>
            <w:tcW w:w="1702" w:type="dxa"/>
            <w:vAlign w:val="center"/>
          </w:tcPr>
          <w:p w:rsidR="001E7062" w:rsidRPr="004E4404" w:rsidRDefault="001E7062" w:rsidP="00E57A6B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1E7062" w:rsidRPr="004E4404" w:rsidRDefault="001E7062" w:rsidP="00E57A6B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b/>
                <w:sz w:val="24"/>
                <w:szCs w:val="24"/>
              </w:rPr>
              <w:t>12 сентября 2024 г.</w:t>
            </w:r>
          </w:p>
        </w:tc>
      </w:tr>
      <w:tr w:rsidR="001E7062" w:rsidTr="00E57A6B">
        <w:trPr>
          <w:trHeight w:val="380"/>
        </w:trPr>
        <w:tc>
          <w:tcPr>
            <w:tcW w:w="1702" w:type="dxa"/>
          </w:tcPr>
          <w:p w:rsidR="001E7062" w:rsidRPr="004E4404" w:rsidRDefault="001E7062" w:rsidP="00E57A6B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1E7062" w:rsidRPr="004E4404" w:rsidRDefault="001E7062" w:rsidP="00E57A6B">
            <w:pPr>
              <w:spacing w:after="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</w:tr>
      <w:tr w:rsidR="001E7062" w:rsidTr="00E57A6B">
        <w:tc>
          <w:tcPr>
            <w:tcW w:w="1702" w:type="dxa"/>
          </w:tcPr>
          <w:p w:rsidR="001E7062" w:rsidRPr="004E4404" w:rsidRDefault="001E7062" w:rsidP="00CC6D1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– </w:t>
            </w:r>
            <w:r w:rsidRPr="004E440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8647" w:type="dxa"/>
          </w:tcPr>
          <w:p w:rsidR="001E7062" w:rsidRPr="004E4404" w:rsidRDefault="001E7062" w:rsidP="00CC6D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b/>
                <w:sz w:val="24"/>
                <w:szCs w:val="24"/>
              </w:rPr>
              <w:t>Пленарное заседание</w:t>
            </w:r>
          </w:p>
          <w:p w:rsidR="001E7062" w:rsidRPr="004E4404" w:rsidRDefault="001E7062" w:rsidP="00CC6D16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bCs/>
                <w:sz w:val="24"/>
                <w:szCs w:val="24"/>
              </w:rPr>
              <w:t>Модераторы:</w:t>
            </w:r>
          </w:p>
          <w:p w:rsidR="001E7062" w:rsidRPr="004E4404" w:rsidRDefault="001E7062" w:rsidP="00CC6D1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Думнова</w:t>
            </w:r>
            <w:proofErr w:type="spellEnd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Гавриловна, председатель Общественной Палаты Республики Бурятия</w:t>
            </w:r>
            <w:bookmarkStart w:id="0" w:name="_GoBack"/>
            <w:bookmarkEnd w:id="0"/>
          </w:p>
          <w:p w:rsidR="001E7062" w:rsidRPr="004E4404" w:rsidRDefault="001E7062" w:rsidP="00E57A6B">
            <w:pPr>
              <w:spacing w:line="259" w:lineRule="auto"/>
              <w:ind w:left="29" w:hanging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Меринова</w:t>
            </w:r>
            <w:proofErr w:type="spellEnd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Александровна, первый заместитель министра социальной защиты Республики Бурятия</w:t>
            </w:r>
          </w:p>
        </w:tc>
      </w:tr>
      <w:tr w:rsidR="001E7062" w:rsidTr="00E57A6B">
        <w:tc>
          <w:tcPr>
            <w:tcW w:w="1702" w:type="dxa"/>
          </w:tcPr>
          <w:p w:rsidR="001E7062" w:rsidRPr="004E4404" w:rsidRDefault="001E7062" w:rsidP="00CC6D1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1E7062" w:rsidRPr="004E4404" w:rsidRDefault="001E7062" w:rsidP="00CC6D16">
            <w:pPr>
              <w:spacing w:line="259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Приветственное слово</w:t>
            </w:r>
          </w:p>
          <w:p w:rsidR="001E7062" w:rsidRDefault="001E7062" w:rsidP="00CC6D1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Лудупова</w:t>
            </w:r>
            <w:proofErr w:type="spellEnd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 Евгения Юрьевна — заместитель председателя Правительства Республики Бурятия по социальной политике - министр здравоохранения Республики Бурятия, д.м.н.</w:t>
            </w:r>
          </w:p>
          <w:p w:rsidR="001E7062" w:rsidRPr="004E4404" w:rsidRDefault="001E7062" w:rsidP="00CC6D1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62" w:rsidRDefault="001E7062" w:rsidP="00CC6D1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Марковец Игорь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социальной политике Народного Хурала Республики Бурятия, Заслуженный работник физической культуры Российской Федерации и Республики Бурятия</w:t>
            </w:r>
          </w:p>
          <w:p w:rsidR="001E7062" w:rsidRPr="004E4404" w:rsidRDefault="001E7062" w:rsidP="00CC6D1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62" w:rsidRPr="004E4404" w:rsidRDefault="001E7062" w:rsidP="00CC6D1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Думнова</w:t>
            </w:r>
            <w:proofErr w:type="spellEnd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Гавриловна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Общественной Палаты Республики Бурятия, к.э.н.</w:t>
            </w:r>
          </w:p>
        </w:tc>
      </w:tr>
      <w:tr w:rsidR="001E7062" w:rsidTr="00E57A6B">
        <w:tc>
          <w:tcPr>
            <w:tcW w:w="1702" w:type="dxa"/>
          </w:tcPr>
          <w:p w:rsidR="001E7062" w:rsidRPr="004E4404" w:rsidRDefault="001E7062" w:rsidP="00CC6D1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1E7062" w:rsidRPr="004E4404" w:rsidRDefault="001E7062" w:rsidP="00CC6D1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</w:t>
            </w:r>
            <w:proofErr w:type="spellStart"/>
            <w:r w:rsidRPr="004E44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иппотерапии</w:t>
            </w:r>
            <w:proofErr w:type="spellEnd"/>
            <w:r w:rsidRPr="004E44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России. Проблемы и перспективы.</w:t>
            </w:r>
          </w:p>
          <w:p w:rsidR="001E7062" w:rsidRDefault="001E7062" w:rsidP="00CC6D16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Денисенков</w:t>
            </w:r>
            <w:proofErr w:type="spellEnd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Национальной Федерации </w:t>
            </w:r>
            <w:proofErr w:type="spellStart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иппотерапии</w:t>
            </w:r>
            <w:proofErr w:type="spellEnd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 и адаптивного конного спорта, врач-невролог, г. Москва                                            </w:t>
            </w:r>
          </w:p>
          <w:p w:rsidR="001E7062" w:rsidRPr="004E4404" w:rsidRDefault="001E7062" w:rsidP="00CC6D16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</w:tr>
      <w:tr w:rsidR="001E7062" w:rsidTr="00E57A6B">
        <w:tc>
          <w:tcPr>
            <w:tcW w:w="1702" w:type="dxa"/>
          </w:tcPr>
          <w:p w:rsidR="001E7062" w:rsidRPr="004E4404" w:rsidRDefault="001E7062" w:rsidP="00CC6D1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1E7062" w:rsidRPr="00417389" w:rsidRDefault="001E7062" w:rsidP="00CC6D16">
            <w:pPr>
              <w:tabs>
                <w:tab w:val="left" w:pos="284"/>
              </w:tabs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Современные подходы оценки эффективности реабилитации методом Адаптивной верховой езды</w:t>
            </w:r>
          </w:p>
          <w:p w:rsidR="00E57A6B" w:rsidRDefault="001E7062" w:rsidP="00E57A6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Евменов Денис Алексеевич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врач – </w:t>
            </w:r>
            <w:proofErr w:type="spellStart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нейроортопед</w:t>
            </w:r>
            <w:proofErr w:type="spellEnd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, координатор экспертного совета Национальной Федерации </w:t>
            </w:r>
            <w:proofErr w:type="spellStart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иппотерапии</w:t>
            </w:r>
            <w:proofErr w:type="spellEnd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 и адаптивного конного спорта, г. Новосибирск</w:t>
            </w:r>
          </w:p>
          <w:p w:rsidR="001E7062" w:rsidRPr="004E4404" w:rsidRDefault="001E7062" w:rsidP="00E57A6B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</w:tr>
      <w:tr w:rsidR="001E7062" w:rsidTr="00E57A6B">
        <w:tc>
          <w:tcPr>
            <w:tcW w:w="1702" w:type="dxa"/>
          </w:tcPr>
          <w:p w:rsidR="001E7062" w:rsidRPr="004E4404" w:rsidRDefault="001E7062" w:rsidP="00CC6D1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1E7062" w:rsidRPr="00417389" w:rsidRDefault="001E7062" w:rsidP="00CC6D1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Опыт применения </w:t>
            </w:r>
            <w:proofErr w:type="spellStart"/>
            <w:r w:rsidRPr="0041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иппотерапии</w:t>
            </w:r>
            <w:proofErr w:type="spellEnd"/>
            <w:r w:rsidRPr="0041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реабилитации детей с ДЦП и РАС Центра медико-социальной реабилитации «Росток» Забайкальского края</w:t>
            </w:r>
          </w:p>
          <w:p w:rsidR="001E7062" w:rsidRDefault="001E7062" w:rsidP="00CC6D16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Мингалова</w:t>
            </w:r>
            <w:proofErr w:type="spellEnd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 Рита Станиславовна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отделением </w:t>
            </w:r>
            <w:proofErr w:type="spellStart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иппотерапии</w:t>
            </w:r>
            <w:proofErr w:type="spellEnd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 ГБУСО «Центр медико-социальной реабилитации инвалидов «Росток» Министерства </w:t>
            </w:r>
            <w:r w:rsidRPr="004E4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труда и соцзащиты Забайкальского края, преподаватель факультета «Адаптивная физическая культура» Забайкальского Государственного Университета, г. Чита                        </w:t>
            </w:r>
          </w:p>
          <w:p w:rsidR="001E7062" w:rsidRPr="004E4404" w:rsidRDefault="001E7062" w:rsidP="00CC6D16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</w:tr>
      <w:tr w:rsidR="001E7062" w:rsidTr="00E57A6B">
        <w:tc>
          <w:tcPr>
            <w:tcW w:w="1702" w:type="dxa"/>
          </w:tcPr>
          <w:p w:rsidR="001E7062" w:rsidRPr="004E4404" w:rsidRDefault="001E7062" w:rsidP="00CC6D1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1E7062" w:rsidRPr="00417389" w:rsidRDefault="001E7062" w:rsidP="00CC6D1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Механизм реабилитационного воздействия адаптивной верховой езды </w:t>
            </w:r>
          </w:p>
          <w:p w:rsidR="001E7062" w:rsidRDefault="001E7062" w:rsidP="00CC6D1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Слепченко Юлия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вице-президент Национальной Федерации </w:t>
            </w:r>
            <w:proofErr w:type="spellStart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иппотерапии</w:t>
            </w:r>
            <w:proofErr w:type="spellEnd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 и адаптивного конного спорта, дефектолог дошкольных учреждений, </w:t>
            </w:r>
            <w:proofErr w:type="spellStart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олигофренопедагог</w:t>
            </w:r>
            <w:proofErr w:type="spellEnd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 и логопед вспомогательной школы, директор ЗАО «</w:t>
            </w:r>
            <w:proofErr w:type="spellStart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ПолиЭко</w:t>
            </w:r>
            <w:proofErr w:type="spellEnd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», инструктор по адаптивной верховой езде,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                                                                 </w:t>
            </w:r>
          </w:p>
          <w:p w:rsidR="001E7062" w:rsidRPr="004E4404" w:rsidRDefault="001E7062" w:rsidP="00CC6D16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1E7062" w:rsidTr="00E57A6B">
        <w:tc>
          <w:tcPr>
            <w:tcW w:w="1702" w:type="dxa"/>
          </w:tcPr>
          <w:p w:rsidR="001E7062" w:rsidRPr="004E4404" w:rsidRDefault="001E7062" w:rsidP="00CC6D1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1E7062" w:rsidRPr="00417389" w:rsidRDefault="001E7062" w:rsidP="00CC6D1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Опыт применения </w:t>
            </w:r>
            <w:proofErr w:type="spellStart"/>
            <w:r w:rsidRPr="0041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иппотерапии</w:t>
            </w:r>
            <w:proofErr w:type="spellEnd"/>
            <w:r w:rsidRPr="0041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комплексной реабилитации детей в ГАУЗ «Детская республиканская клиническая больница» Минздрава Республики Бурятия</w:t>
            </w:r>
          </w:p>
          <w:p w:rsidR="001E7062" w:rsidRDefault="001E7062" w:rsidP="00CC6D16">
            <w:pPr>
              <w:tabs>
                <w:tab w:val="left" w:pos="709"/>
              </w:tabs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Балдандоржиева</w:t>
            </w:r>
            <w:proofErr w:type="spellEnd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 Мария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работе ГАУЗ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республиканская клиническая больница</w:t>
            </w: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» МЗ РБ, врач – травматолог-ортопед, к.м.н., г. Улан-Удэ                               </w:t>
            </w:r>
          </w:p>
          <w:p w:rsidR="001E7062" w:rsidRDefault="001E7062" w:rsidP="00CC6D16">
            <w:pPr>
              <w:tabs>
                <w:tab w:val="left" w:pos="709"/>
              </w:tabs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62" w:rsidRPr="004E4404" w:rsidRDefault="001E7062" w:rsidP="00CC6D16">
            <w:pPr>
              <w:tabs>
                <w:tab w:val="left" w:pos="709"/>
              </w:tabs>
              <w:spacing w:line="259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</w:tr>
      <w:tr w:rsidR="001E7062" w:rsidTr="00E57A6B">
        <w:tc>
          <w:tcPr>
            <w:tcW w:w="1702" w:type="dxa"/>
          </w:tcPr>
          <w:p w:rsidR="001E7062" w:rsidRPr="004E4404" w:rsidRDefault="001E7062" w:rsidP="00CC6D1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1E7062" w:rsidRDefault="001E7062" w:rsidP="00CC6D1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Общественные инициативы: опыт взаимодействия с учреждениями здравоохранения в рамках Фонда президентских грантов (на примере сотрудничества АНО «Школа верховой езды «Конный двор «Гарцующий пони» с Детской республиканской клинической больницей)</w:t>
            </w:r>
          </w:p>
          <w:p w:rsidR="001E7062" w:rsidRDefault="001E7062" w:rsidP="00CC6D1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Васильева Ольга Федоровна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АНО «ШВЕ «КД «Гарцующий пони», г. Улан-Удэ                       </w:t>
            </w:r>
          </w:p>
          <w:p w:rsidR="001E7062" w:rsidRPr="004E4404" w:rsidRDefault="001E7062" w:rsidP="00CC6D16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1E7062" w:rsidTr="00E57A6B">
        <w:tc>
          <w:tcPr>
            <w:tcW w:w="1702" w:type="dxa"/>
          </w:tcPr>
          <w:p w:rsidR="001E7062" w:rsidRPr="004E4404" w:rsidRDefault="001E7062" w:rsidP="00CC6D1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1E7062" w:rsidRPr="00417389" w:rsidRDefault="001E7062" w:rsidP="00CC6D16">
            <w:pPr>
              <w:tabs>
                <w:tab w:val="left" w:pos="284"/>
              </w:tabs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Опыт работы РОО «Детский оздоровительный центр </w:t>
            </w:r>
            <w:proofErr w:type="spellStart"/>
            <w:r w:rsidRPr="0041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иппотерапии</w:t>
            </w:r>
            <w:proofErr w:type="spellEnd"/>
            <w:r w:rsidRPr="0041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верховой езды»</w:t>
            </w:r>
          </w:p>
          <w:p w:rsidR="001E7062" w:rsidRDefault="001E7062" w:rsidP="00CC6D16">
            <w:pPr>
              <w:tabs>
                <w:tab w:val="left" w:pos="284"/>
              </w:tabs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Брюханова Зинаида Даниловна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РОО </w:t>
            </w:r>
            <w:r w:rsidRPr="00212D86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оздоровительный центр </w:t>
            </w:r>
            <w:proofErr w:type="spellStart"/>
            <w:r w:rsidRPr="00212D86">
              <w:rPr>
                <w:rFonts w:ascii="Times New Roman" w:hAnsi="Times New Roman" w:cs="Times New Roman"/>
                <w:sz w:val="24"/>
                <w:szCs w:val="24"/>
              </w:rPr>
              <w:t>иппотерапии</w:t>
            </w:r>
            <w:proofErr w:type="spellEnd"/>
            <w:r w:rsidRPr="00212D86">
              <w:rPr>
                <w:rFonts w:ascii="Times New Roman" w:hAnsi="Times New Roman" w:cs="Times New Roman"/>
                <w:sz w:val="24"/>
                <w:szCs w:val="24"/>
              </w:rPr>
              <w:t xml:space="preserve"> и верховой езды»,</w:t>
            </w: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                                          </w:t>
            </w:r>
          </w:p>
          <w:p w:rsidR="001E7062" w:rsidRDefault="001E7062" w:rsidP="00CC6D16">
            <w:pPr>
              <w:tabs>
                <w:tab w:val="left" w:pos="284"/>
              </w:tabs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62" w:rsidRPr="004E4404" w:rsidRDefault="001E7062" w:rsidP="00CC6D16">
            <w:pPr>
              <w:tabs>
                <w:tab w:val="left" w:pos="284"/>
              </w:tabs>
              <w:spacing w:line="259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7062" w:rsidTr="00E57A6B">
        <w:tc>
          <w:tcPr>
            <w:tcW w:w="1702" w:type="dxa"/>
          </w:tcPr>
          <w:p w:rsidR="001E7062" w:rsidRPr="00417389" w:rsidRDefault="001E7062" w:rsidP="00CC6D16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3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12.00 – 13.00</w:t>
            </w:r>
          </w:p>
        </w:tc>
        <w:tc>
          <w:tcPr>
            <w:tcW w:w="8647" w:type="dxa"/>
          </w:tcPr>
          <w:p w:rsidR="001E7062" w:rsidRPr="004E4404" w:rsidRDefault="001E7062" w:rsidP="00CC6D1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D86">
              <w:rPr>
                <w:rFonts w:ascii="Times New Roman" w:hAnsi="Times New Roman" w:cs="Times New Roman"/>
                <w:iCs/>
                <w:sz w:val="24"/>
                <w:szCs w:val="24"/>
              </w:rPr>
              <w:t>Перерыв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обед</w:t>
            </w:r>
          </w:p>
        </w:tc>
      </w:tr>
      <w:tr w:rsidR="001E7062" w:rsidTr="00E57A6B">
        <w:tc>
          <w:tcPr>
            <w:tcW w:w="1702" w:type="dxa"/>
          </w:tcPr>
          <w:p w:rsidR="001E7062" w:rsidRPr="00417389" w:rsidRDefault="001E7062" w:rsidP="00CC6D16">
            <w:pPr>
              <w:spacing w:line="259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73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13.00 – 15.00</w:t>
            </w:r>
          </w:p>
        </w:tc>
        <w:tc>
          <w:tcPr>
            <w:tcW w:w="8647" w:type="dxa"/>
          </w:tcPr>
          <w:p w:rsidR="001E7062" w:rsidRPr="004E4404" w:rsidRDefault="001E7062" w:rsidP="00CC6D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Круглый стол «Применение </w:t>
            </w:r>
            <w:proofErr w:type="spellStart"/>
            <w:r w:rsidRPr="004E4404">
              <w:rPr>
                <w:rFonts w:ascii="Times New Roman" w:hAnsi="Times New Roman" w:cs="Times New Roman"/>
                <w:b/>
                <w:sz w:val="24"/>
                <w:szCs w:val="24"/>
              </w:rPr>
              <w:t>иппотерапии</w:t>
            </w:r>
            <w:proofErr w:type="spellEnd"/>
            <w:r w:rsidRPr="004E4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детей с ограниченными возможностями здоровья»</w:t>
            </w:r>
          </w:p>
          <w:p w:rsidR="001E7062" w:rsidRPr="00417389" w:rsidRDefault="001E7062" w:rsidP="00CC6D16">
            <w:pPr>
              <w:spacing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7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Модераторы: </w:t>
            </w:r>
          </w:p>
          <w:p w:rsidR="001E7062" w:rsidRPr="004E4404" w:rsidRDefault="001E7062" w:rsidP="00CC6D1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Думнова</w:t>
            </w:r>
            <w:proofErr w:type="spellEnd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Гавриловна, председатель Общественной Палаты Республики Бурятия</w:t>
            </w:r>
          </w:p>
          <w:p w:rsidR="001E7062" w:rsidRPr="004E4404" w:rsidRDefault="001E7062" w:rsidP="00E57A6B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Меринова</w:t>
            </w:r>
            <w:proofErr w:type="spellEnd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Александровна, заместитель министра социальной защиты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урятия</w:t>
            </w:r>
          </w:p>
        </w:tc>
      </w:tr>
      <w:tr w:rsidR="001E7062" w:rsidTr="00E57A6B">
        <w:tc>
          <w:tcPr>
            <w:tcW w:w="1702" w:type="dxa"/>
          </w:tcPr>
          <w:p w:rsidR="001E7062" w:rsidRPr="004E4404" w:rsidRDefault="001E7062" w:rsidP="00CC6D1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1E7062" w:rsidRPr="00417389" w:rsidRDefault="001E7062" w:rsidP="00CC6D1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некоторых результатах применения </w:t>
            </w:r>
            <w:proofErr w:type="spellStart"/>
            <w:r w:rsidRPr="0041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иппотерапии</w:t>
            </w:r>
            <w:proofErr w:type="spellEnd"/>
            <w:r w:rsidRPr="0041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комплексной реабилитации детей с ДЦП</w:t>
            </w:r>
          </w:p>
          <w:p w:rsidR="001E7062" w:rsidRDefault="001E7062" w:rsidP="00CC6D1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врач лечебной физкультуры отделения медицинской реабилитации ГАУЗ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республиканская клиническая больница</w:t>
            </w: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» МЗ РБ, г. Улан-Удэ                                                                                         </w:t>
            </w:r>
          </w:p>
          <w:p w:rsidR="001E7062" w:rsidRPr="004E4404" w:rsidRDefault="001E7062" w:rsidP="00CC6D16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8-10 мин.</w:t>
            </w:r>
          </w:p>
        </w:tc>
      </w:tr>
      <w:tr w:rsidR="001E7062" w:rsidTr="00E57A6B">
        <w:tc>
          <w:tcPr>
            <w:tcW w:w="1702" w:type="dxa"/>
          </w:tcPr>
          <w:p w:rsidR="001E7062" w:rsidRPr="004E4404" w:rsidRDefault="001E7062" w:rsidP="00CC6D1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1E7062" w:rsidRPr="00417389" w:rsidRDefault="001E7062" w:rsidP="00CC6D1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Применение </w:t>
            </w:r>
            <w:proofErr w:type="spellStart"/>
            <w:r w:rsidRPr="0041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иппотерапии</w:t>
            </w:r>
            <w:proofErr w:type="spellEnd"/>
            <w:r w:rsidRPr="0041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комплексной реабилитации детей с РАС в условиях психотерапевтического отделения ГАУЗ ««Детская республиканская клиническая больница»» МЗ РБ, г. Улан-Удэ</w:t>
            </w:r>
          </w:p>
          <w:p w:rsidR="001E7062" w:rsidRDefault="001E7062" w:rsidP="001E7062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Хамаганова Светлана </w:t>
            </w:r>
            <w:proofErr w:type="spellStart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Аюшеевна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 педиатр психотерапевтического отделения ГАУЗ ««Д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республиканская клиническая больница</w:t>
            </w: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»» МЗ РБ     </w:t>
            </w:r>
          </w:p>
          <w:p w:rsidR="001E7062" w:rsidRPr="004E4404" w:rsidRDefault="001E7062" w:rsidP="001E7062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8-10 мин.</w:t>
            </w:r>
          </w:p>
        </w:tc>
      </w:tr>
      <w:tr w:rsidR="001E7062" w:rsidTr="00E57A6B">
        <w:tc>
          <w:tcPr>
            <w:tcW w:w="1702" w:type="dxa"/>
          </w:tcPr>
          <w:p w:rsidR="001E7062" w:rsidRPr="004E4404" w:rsidRDefault="001E7062" w:rsidP="00CC6D1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1E7062" w:rsidRPr="00A83BF6" w:rsidRDefault="001E7062" w:rsidP="00CC6D1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проекте </w:t>
            </w:r>
            <w:r w:rsidRPr="00A8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«Доктор Лошадь» от первого лица: впечатления и результаты</w:t>
            </w:r>
          </w:p>
          <w:p w:rsidR="001E7062" w:rsidRDefault="001E7062" w:rsidP="00CC6D16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родительского сообщества                                                       </w:t>
            </w:r>
          </w:p>
          <w:p w:rsidR="001E7062" w:rsidRPr="004E4404" w:rsidRDefault="001E7062" w:rsidP="00CC6D16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8-10 мин.</w:t>
            </w:r>
          </w:p>
        </w:tc>
      </w:tr>
      <w:tr w:rsidR="001E7062" w:rsidTr="00E57A6B">
        <w:tc>
          <w:tcPr>
            <w:tcW w:w="1702" w:type="dxa"/>
          </w:tcPr>
          <w:p w:rsidR="001E7062" w:rsidRPr="004E4404" w:rsidRDefault="001E7062" w:rsidP="00CC6D1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1E7062" w:rsidRPr="00A83BF6" w:rsidRDefault="001E7062" w:rsidP="00CC6D1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Показания и противопоказания к занятиям Адаптивной верховой ездой. Разбирая Методические рекомендации «Стандарт»</w:t>
            </w:r>
          </w:p>
          <w:p w:rsidR="001E7062" w:rsidRDefault="001E7062" w:rsidP="00CC6D16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Евменов Денис Алексеевич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врач – </w:t>
            </w:r>
            <w:proofErr w:type="spellStart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нейроортопед</w:t>
            </w:r>
            <w:proofErr w:type="spellEnd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, координатор экспертного совета Национальной Федерации </w:t>
            </w:r>
            <w:proofErr w:type="spellStart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иппотерапии</w:t>
            </w:r>
            <w:proofErr w:type="spellEnd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 и адаптивного конного спорта, г. Новосибирск</w:t>
            </w:r>
          </w:p>
          <w:p w:rsidR="001E7062" w:rsidRPr="004E4404" w:rsidRDefault="001E7062" w:rsidP="00CC6D16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8-10 мин.</w:t>
            </w:r>
          </w:p>
        </w:tc>
      </w:tr>
      <w:tr w:rsidR="001E7062" w:rsidTr="00E57A6B">
        <w:tc>
          <w:tcPr>
            <w:tcW w:w="1702" w:type="dxa"/>
          </w:tcPr>
          <w:p w:rsidR="001E7062" w:rsidRPr="004E4404" w:rsidRDefault="001E7062" w:rsidP="00CC6D1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1E7062" w:rsidRPr="00A83BF6" w:rsidRDefault="001E7062" w:rsidP="00CC6D1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Иппотерапия</w:t>
            </w:r>
            <w:proofErr w:type="spellEnd"/>
            <w:r w:rsidRPr="00A8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как </w:t>
            </w:r>
            <w:proofErr w:type="spellStart"/>
            <w:r w:rsidRPr="00A8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нейрофизиологически</w:t>
            </w:r>
            <w:proofErr w:type="spellEnd"/>
            <w:r w:rsidRPr="00A83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ориентированная терапия, воздействие на соматическую и вегетативную нервные системы</w:t>
            </w:r>
          </w:p>
          <w:p w:rsidR="001E7062" w:rsidRDefault="001E7062" w:rsidP="00CC6D16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Слепченко Юлия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вице-президент Национальной Федерации </w:t>
            </w:r>
            <w:proofErr w:type="spellStart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иппотерапии</w:t>
            </w:r>
            <w:proofErr w:type="spellEnd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 и адаптивного конного спорта, дефектолог дошкольных учреждений, </w:t>
            </w:r>
            <w:proofErr w:type="spellStart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олигофренопедагог</w:t>
            </w:r>
            <w:proofErr w:type="spellEnd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 и логопед вспомогательной школы, директор ЗАО «</w:t>
            </w:r>
            <w:proofErr w:type="spellStart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ПолиЭко</w:t>
            </w:r>
            <w:proofErr w:type="spellEnd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», инструктор по адаптивной верховой езде, г. Санкт-Петербург                                                                   </w:t>
            </w:r>
          </w:p>
          <w:p w:rsidR="001E7062" w:rsidRPr="004E4404" w:rsidRDefault="001E7062" w:rsidP="00CC6D16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8-10 мин.</w:t>
            </w:r>
          </w:p>
        </w:tc>
      </w:tr>
      <w:tr w:rsidR="001E7062" w:rsidTr="00E57A6B">
        <w:tc>
          <w:tcPr>
            <w:tcW w:w="1702" w:type="dxa"/>
          </w:tcPr>
          <w:p w:rsidR="001E7062" w:rsidRPr="004E4404" w:rsidRDefault="001E7062" w:rsidP="00E57A6B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1E7062" w:rsidRPr="004E4404" w:rsidRDefault="001E7062" w:rsidP="00E57A6B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Свободный микрофон</w:t>
            </w:r>
          </w:p>
        </w:tc>
      </w:tr>
      <w:tr w:rsidR="001E7062" w:rsidTr="00E57A6B">
        <w:tc>
          <w:tcPr>
            <w:tcW w:w="1702" w:type="dxa"/>
          </w:tcPr>
          <w:p w:rsidR="001E7062" w:rsidRPr="004E4404" w:rsidRDefault="001E7062" w:rsidP="00E57A6B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1E7062" w:rsidRPr="004E4404" w:rsidRDefault="001E7062" w:rsidP="00E57A6B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Принятие резолюции</w:t>
            </w:r>
          </w:p>
        </w:tc>
      </w:tr>
      <w:tr w:rsidR="001E7062" w:rsidTr="00E57A6B">
        <w:tc>
          <w:tcPr>
            <w:tcW w:w="1702" w:type="dxa"/>
          </w:tcPr>
          <w:p w:rsidR="001E7062" w:rsidRPr="004E4404" w:rsidRDefault="001E7062" w:rsidP="00E57A6B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1E7062" w:rsidRPr="004E4404" w:rsidRDefault="001E7062" w:rsidP="00E57A6B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Вручение сертификата участника</w:t>
            </w:r>
          </w:p>
        </w:tc>
      </w:tr>
      <w:tr w:rsidR="001E7062" w:rsidTr="00E57A6B">
        <w:trPr>
          <w:trHeight w:val="516"/>
        </w:trPr>
        <w:tc>
          <w:tcPr>
            <w:tcW w:w="1702" w:type="dxa"/>
            <w:vAlign w:val="center"/>
          </w:tcPr>
          <w:p w:rsidR="001E7062" w:rsidRPr="004E4404" w:rsidRDefault="001E7062" w:rsidP="00E57A6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1E7062" w:rsidRPr="004E4404" w:rsidRDefault="001E7062" w:rsidP="00E57A6B">
            <w:pPr>
              <w:spacing w:after="0" w:line="259" w:lineRule="auto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b/>
                <w:sz w:val="24"/>
                <w:szCs w:val="24"/>
              </w:rPr>
              <w:t>13 сентября</w:t>
            </w:r>
          </w:p>
        </w:tc>
      </w:tr>
      <w:tr w:rsidR="001E7062" w:rsidTr="00E57A6B">
        <w:tc>
          <w:tcPr>
            <w:tcW w:w="1702" w:type="dxa"/>
          </w:tcPr>
          <w:p w:rsidR="001E7062" w:rsidRPr="004E4404" w:rsidRDefault="001E7062" w:rsidP="00CC6D1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09.00 - 10.00   </w:t>
            </w:r>
          </w:p>
        </w:tc>
        <w:tc>
          <w:tcPr>
            <w:tcW w:w="8647" w:type="dxa"/>
          </w:tcPr>
          <w:p w:rsidR="001E7062" w:rsidRPr="00A83BF6" w:rsidRDefault="001E7062" w:rsidP="00CC6D16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Знакомство с клиникой медицинской реабилитации ГАУЗ </w:t>
            </w:r>
            <w:r w:rsidRPr="00A83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«Детская республиканская клиническая больница» </w:t>
            </w:r>
          </w:p>
          <w:p w:rsidR="001E7062" w:rsidRPr="004E4404" w:rsidRDefault="001E7062" w:rsidP="00CC6D16">
            <w:pPr>
              <w:spacing w:line="259" w:lineRule="auto"/>
              <w:ind w:left="6372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Модогоева</w:t>
            </w:r>
            <w:proofErr w:type="spellEnd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</w:tr>
      <w:tr w:rsidR="001E7062" w:rsidTr="00E57A6B">
        <w:tc>
          <w:tcPr>
            <w:tcW w:w="1702" w:type="dxa"/>
          </w:tcPr>
          <w:p w:rsidR="001E7062" w:rsidRPr="004E4404" w:rsidRDefault="001E7062" w:rsidP="00CC6D1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1E7062" w:rsidRPr="004E4404" w:rsidRDefault="001E7062" w:rsidP="00CC6D16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Выезд на В. Березовку</w:t>
            </w:r>
          </w:p>
        </w:tc>
      </w:tr>
      <w:tr w:rsidR="001E7062" w:rsidTr="00E57A6B">
        <w:tc>
          <w:tcPr>
            <w:tcW w:w="1702" w:type="dxa"/>
          </w:tcPr>
          <w:p w:rsidR="001E7062" w:rsidRPr="004E4404" w:rsidRDefault="001E7062" w:rsidP="00CC6D1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10.00 - 13.00   </w:t>
            </w:r>
          </w:p>
        </w:tc>
        <w:tc>
          <w:tcPr>
            <w:tcW w:w="8647" w:type="dxa"/>
          </w:tcPr>
          <w:p w:rsidR="001E7062" w:rsidRPr="004E4404" w:rsidRDefault="001E7062" w:rsidP="00CC6D16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по применению методики </w:t>
            </w:r>
            <w:proofErr w:type="spellStart"/>
            <w:r w:rsidRPr="004E4404">
              <w:rPr>
                <w:rFonts w:ascii="Times New Roman" w:hAnsi="Times New Roman" w:cs="Times New Roman"/>
                <w:b/>
                <w:sz w:val="24"/>
                <w:szCs w:val="24"/>
              </w:rPr>
              <w:t>иппотерапии</w:t>
            </w:r>
            <w:proofErr w:type="spellEnd"/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7062" w:rsidRDefault="001E7062" w:rsidP="00CC6D16">
            <w:pPr>
              <w:spacing w:line="259" w:lineRule="auto"/>
              <w:ind w:left="1276" w:hanging="1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Верхняя </w:t>
            </w: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Березовка, Ипподром, 1</w:t>
            </w:r>
          </w:p>
          <w:p w:rsidR="001E7062" w:rsidRPr="004E4404" w:rsidRDefault="001E7062" w:rsidP="00CC6D16">
            <w:pPr>
              <w:spacing w:line="259" w:lineRule="auto"/>
              <w:ind w:left="1276" w:hanging="12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кола верховой езды </w:t>
            </w: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>«Конный двор «Гарцующий пони»</w:t>
            </w:r>
          </w:p>
        </w:tc>
      </w:tr>
      <w:tr w:rsidR="001E7062" w:rsidTr="00E57A6B">
        <w:tc>
          <w:tcPr>
            <w:tcW w:w="1702" w:type="dxa"/>
          </w:tcPr>
          <w:p w:rsidR="001E7062" w:rsidRPr="004E4404" w:rsidRDefault="001E7062" w:rsidP="00CC6D1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sz w:val="24"/>
                <w:szCs w:val="24"/>
              </w:rPr>
              <w:t xml:space="preserve">14.00 – 18.00   </w:t>
            </w:r>
          </w:p>
        </w:tc>
        <w:tc>
          <w:tcPr>
            <w:tcW w:w="8647" w:type="dxa"/>
          </w:tcPr>
          <w:p w:rsidR="001E7062" w:rsidRDefault="001E7062" w:rsidP="00CC6D16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Знакомство гостей с достопримечательностями г. Улан-Удэ. </w:t>
            </w:r>
          </w:p>
          <w:p w:rsidR="001E7062" w:rsidRPr="004E4404" w:rsidRDefault="001E7062" w:rsidP="00CC6D16">
            <w:pPr>
              <w:spacing w:line="259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4404">
              <w:rPr>
                <w:rFonts w:ascii="Times New Roman" w:hAnsi="Times New Roman" w:cs="Times New Roman"/>
                <w:b/>
                <w:sz w:val="24"/>
                <w:szCs w:val="24"/>
              </w:rPr>
              <w:t>Выезд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4404">
              <w:rPr>
                <w:rFonts w:ascii="Times New Roman" w:hAnsi="Times New Roman" w:cs="Times New Roman"/>
                <w:b/>
                <w:sz w:val="24"/>
                <w:szCs w:val="24"/>
              </w:rPr>
              <w:t>Иволгинский дацан</w:t>
            </w:r>
          </w:p>
        </w:tc>
      </w:tr>
    </w:tbl>
    <w:p w:rsidR="001E7062" w:rsidRDefault="001E7062" w:rsidP="001E7062">
      <w:pPr>
        <w:spacing w:after="0" w:line="259" w:lineRule="auto"/>
        <w:rPr>
          <w:rFonts w:ascii="Times New Roman" w:hAnsi="Times New Roman"/>
          <w:b/>
          <w:sz w:val="28"/>
          <w:szCs w:val="28"/>
        </w:rPr>
      </w:pPr>
    </w:p>
    <w:p w:rsidR="008C7574" w:rsidRDefault="008C7574"/>
    <w:sectPr w:rsidR="008C7574" w:rsidSect="00E57A6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62"/>
    <w:rsid w:val="001E7062"/>
    <w:rsid w:val="008C7574"/>
    <w:rsid w:val="00E274BA"/>
    <w:rsid w:val="00E5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59CE1-DA81-4F5F-AC2F-89ED0D0B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0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Дарима Владимировна</dc:creator>
  <cp:keywords/>
  <dc:description/>
  <cp:lastModifiedBy>Дарима Владимировна</cp:lastModifiedBy>
  <cp:revision>2</cp:revision>
  <dcterms:created xsi:type="dcterms:W3CDTF">2024-08-28T07:20:00Z</dcterms:created>
  <dcterms:modified xsi:type="dcterms:W3CDTF">2024-09-03T08:12:00Z</dcterms:modified>
</cp:coreProperties>
</file>